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CB1B6" w14:textId="77777777" w:rsidR="00B72132" w:rsidRDefault="00B72132" w:rsidP="00B72132">
      <w:pPr>
        <w:sectPr w:rsidR="00B72132" w:rsidSect="00B72132">
          <w:headerReference w:type="default" r:id="rId11"/>
          <w:headerReference w:type="first" r:id="rId12"/>
          <w:footerReference w:type="first" r:id="rId13"/>
          <w:pgSz w:w="11906" w:h="16838"/>
          <w:pgMar w:top="2268" w:right="1021" w:bottom="1021" w:left="1021" w:header="454" w:footer="556" w:gutter="0"/>
          <w:cols w:space="708"/>
          <w:titlePg/>
          <w:docGrid w:linePitch="360"/>
        </w:sectPr>
      </w:pPr>
    </w:p>
    <w:p w14:paraId="1CCA7CC5" w14:textId="48AD9D1A" w:rsidR="00EE0481" w:rsidRPr="0056517D" w:rsidRDefault="00BB0F7E" w:rsidP="00031FD0">
      <w:pPr>
        <w:pStyle w:val="Heading1"/>
        <w:rPr>
          <w:sz w:val="44"/>
          <w:szCs w:val="18"/>
        </w:rPr>
      </w:pPr>
      <w:sdt>
        <w:sdtPr>
          <w:rPr>
            <w:sz w:val="36"/>
            <w:szCs w:val="14"/>
          </w:rPr>
          <w:alias w:val="Title"/>
          <w:tag w:val="title"/>
          <w:id w:val="1036308880"/>
          <w:placeholder>
            <w:docPart w:val="301A45B0A0BB4278AAAFF73B95322A1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F0C56" w:rsidRPr="0056517D">
            <w:rPr>
              <w:sz w:val="36"/>
              <w:szCs w:val="14"/>
            </w:rPr>
            <w:t>Pharmacy First Service</w:t>
          </w:r>
          <w:r w:rsidR="00AF0C56" w:rsidRPr="00C23ACE">
            <w:rPr>
              <w:sz w:val="36"/>
              <w:szCs w:val="14"/>
            </w:rPr>
            <w:t xml:space="preserve"> – </w:t>
          </w:r>
          <w:r w:rsidR="00AF0C56" w:rsidRPr="0056517D">
            <w:rPr>
              <w:sz w:val="36"/>
              <w:szCs w:val="14"/>
            </w:rPr>
            <w:t>Master Patient Group Direction (PGD) and Protocol Authorisation Sheet (example – local versions/electronic systems may be used)</w:t>
          </w:r>
        </w:sdtContent>
      </w:sdt>
    </w:p>
    <w:p w14:paraId="1F214964" w14:textId="77777777" w:rsidR="0019462E" w:rsidRDefault="0019462E" w:rsidP="00085A64">
      <w:bookmarkStart w:id="0" w:name="_Toc142042366"/>
      <w:bookmarkStart w:id="1" w:name="_Toc142043217"/>
      <w:bookmarkStart w:id="2" w:name="_Toc143256350"/>
    </w:p>
    <w:bookmarkEnd w:id="0"/>
    <w:bookmarkEnd w:id="1"/>
    <w:bookmarkEnd w:id="2"/>
    <w:p w14:paraId="36930FBF" w14:textId="77777777" w:rsidR="00413BB3" w:rsidRPr="00413BB3" w:rsidRDefault="00413BB3" w:rsidP="00413BB3">
      <w:pPr>
        <w:jc w:val="center"/>
        <w:rPr>
          <w:rFonts w:ascii="Arial" w:hAnsi="Arial" w:cs="Arial"/>
          <w:b/>
          <w:lang w:eastAsia="en-US"/>
        </w:rPr>
      </w:pPr>
      <w:r w:rsidRPr="00413BB3">
        <w:rPr>
          <w:rFonts w:ascii="Arial" w:hAnsi="Arial" w:cs="Arial"/>
          <w:lang w:eastAsia="en-US"/>
        </w:rPr>
        <w:t>Version Number 1.0</w:t>
      </w:r>
    </w:p>
    <w:p w14:paraId="42CFE57B" w14:textId="77777777" w:rsidR="00413BB3" w:rsidRPr="00413BB3" w:rsidRDefault="00413BB3" w:rsidP="00413BB3">
      <w:pPr>
        <w:rPr>
          <w:rFonts w:ascii="Arial" w:hAnsi="Arial" w:cs="Arial"/>
          <w:lang w:eastAsia="en-US"/>
        </w:rPr>
      </w:pPr>
    </w:p>
    <w:p w14:paraId="3CA38A62" w14:textId="77777777" w:rsidR="00413BB3" w:rsidRPr="00711452" w:rsidRDefault="00413BB3" w:rsidP="00413BB3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654"/>
      </w:tblGrid>
      <w:tr w:rsidR="00413BB3" w:rsidRPr="00711452" w14:paraId="57C3F67C" w14:textId="77777777" w:rsidTr="00CB5205">
        <w:trPr>
          <w:trHeight w:val="25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9E40" w14:textId="77777777" w:rsidR="00413BB3" w:rsidRPr="00711452" w:rsidRDefault="00413BB3" w:rsidP="00CA438B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1145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Change History</w:t>
            </w:r>
          </w:p>
        </w:tc>
      </w:tr>
      <w:tr w:rsidR="00413BB3" w:rsidRPr="00711452" w14:paraId="4EE6AC02" w14:textId="77777777" w:rsidTr="00841CA8">
        <w:trPr>
          <w:trHeight w:val="4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C8D8" w14:textId="77777777" w:rsidR="00413BB3" w:rsidRPr="00711452" w:rsidRDefault="00413BB3" w:rsidP="00413BB3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1145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Version and Date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B91F" w14:textId="77777777" w:rsidR="00413BB3" w:rsidRPr="00711452" w:rsidRDefault="00413BB3" w:rsidP="00413BB3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1145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Change details</w:t>
            </w:r>
          </w:p>
        </w:tc>
      </w:tr>
      <w:tr w:rsidR="00413BB3" w:rsidRPr="00711452" w14:paraId="11890927" w14:textId="77777777" w:rsidTr="00841CA8">
        <w:trPr>
          <w:trHeight w:val="5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A917" w14:textId="77777777" w:rsidR="00413BB3" w:rsidRPr="00B03B59" w:rsidRDefault="00413BB3" w:rsidP="00CA438B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3B59">
              <w:rPr>
                <w:rFonts w:ascii="Arial" w:hAnsi="Arial" w:cs="Arial"/>
                <w:sz w:val="20"/>
                <w:szCs w:val="20"/>
                <w:lang w:eastAsia="en-US"/>
              </w:rPr>
              <w:t>Version 1.0</w:t>
            </w:r>
          </w:p>
          <w:p w14:paraId="77A07B18" w14:textId="77777777" w:rsidR="00413BB3" w:rsidRPr="00B73AEC" w:rsidRDefault="00413BB3" w:rsidP="00CA438B">
            <w:pPr>
              <w:rPr>
                <w:rFonts w:ascii="Arial" w:hAnsi="Arial" w:cs="Arial"/>
                <w:color w:val="FF0000"/>
                <w:sz w:val="20"/>
                <w:szCs w:val="20"/>
                <w:highlight w:val="magenta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January 2024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3A36" w14:textId="77777777" w:rsidR="00413BB3" w:rsidRPr="00404E02" w:rsidRDefault="00413BB3" w:rsidP="00CA438B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04E02">
              <w:rPr>
                <w:rFonts w:ascii="Arial" w:hAnsi="Arial" w:cs="Arial"/>
                <w:sz w:val="20"/>
                <w:szCs w:val="20"/>
                <w:lang w:eastAsia="en-US"/>
              </w:rPr>
              <w:t>New template</w:t>
            </w:r>
          </w:p>
        </w:tc>
      </w:tr>
    </w:tbl>
    <w:p w14:paraId="5130E759" w14:textId="77777777" w:rsidR="00413BB3" w:rsidRDefault="00413BB3" w:rsidP="00413BB3">
      <w:pPr>
        <w:rPr>
          <w:rFonts w:ascii="Arial" w:hAnsi="Arial" w:cs="Arial"/>
          <w:sz w:val="22"/>
        </w:rPr>
      </w:pPr>
    </w:p>
    <w:p w14:paraId="5C28146D" w14:textId="0D54C7E3" w:rsidR="00413BB3" w:rsidRPr="00571E50" w:rsidRDefault="00413BB3" w:rsidP="00413BB3">
      <w:pPr>
        <w:rPr>
          <w:rFonts w:ascii="Arial" w:hAnsi="Arial" w:cs="Arial"/>
          <w:sz w:val="22"/>
        </w:rPr>
      </w:pPr>
      <w:r w:rsidRPr="00571E50">
        <w:rPr>
          <w:rFonts w:ascii="Arial" w:hAnsi="Arial" w:cs="Arial"/>
          <w:sz w:val="22"/>
        </w:rPr>
        <w:t xml:space="preserve">This master authorisation sheet replaces the need to sign Appendix A for individual PGDs </w:t>
      </w:r>
      <w:r w:rsidR="00FD2120">
        <w:rPr>
          <w:rFonts w:ascii="Arial" w:hAnsi="Arial" w:cs="Arial"/>
          <w:sz w:val="22"/>
        </w:rPr>
        <w:t xml:space="preserve">and protocol </w:t>
      </w:r>
      <w:r w:rsidRPr="00571E50">
        <w:rPr>
          <w:rFonts w:ascii="Arial" w:hAnsi="Arial" w:cs="Arial"/>
          <w:sz w:val="22"/>
        </w:rPr>
        <w:t>under the Pharmacy First service.</w:t>
      </w:r>
    </w:p>
    <w:p w14:paraId="08A4844D" w14:textId="77777777" w:rsidR="00413BB3" w:rsidRPr="00571E50" w:rsidRDefault="00413BB3" w:rsidP="00413BB3">
      <w:pPr>
        <w:rPr>
          <w:rFonts w:ascii="Arial" w:hAnsi="Arial" w:cs="Arial"/>
          <w:sz w:val="22"/>
        </w:rPr>
      </w:pPr>
    </w:p>
    <w:p w14:paraId="2A742443" w14:textId="7C33FEEE" w:rsidR="00413BB3" w:rsidRPr="00571E50" w:rsidRDefault="00413BB3" w:rsidP="00413BB3">
      <w:pPr>
        <w:rPr>
          <w:rFonts w:ascii="Arial" w:hAnsi="Arial" w:cs="Arial"/>
          <w:sz w:val="22"/>
        </w:rPr>
      </w:pPr>
      <w:r w:rsidRPr="00571E50">
        <w:rPr>
          <w:rFonts w:ascii="Arial" w:hAnsi="Arial" w:cs="Arial"/>
          <w:sz w:val="22"/>
        </w:rPr>
        <w:t xml:space="preserve">The named registered pharmacist(s) named on this form must be competent to provide all elements of the Pharmacy First service and work under </w:t>
      </w:r>
      <w:r w:rsidR="00992496" w:rsidRPr="00571E50">
        <w:rPr>
          <w:rFonts w:ascii="Arial" w:hAnsi="Arial" w:cs="Arial"/>
          <w:sz w:val="22"/>
        </w:rPr>
        <w:t>all</w:t>
      </w:r>
      <w:r w:rsidRPr="00571E50">
        <w:rPr>
          <w:rFonts w:ascii="Arial" w:hAnsi="Arial" w:cs="Arial"/>
          <w:sz w:val="22"/>
        </w:rPr>
        <w:t xml:space="preserve"> the PGDs </w:t>
      </w:r>
      <w:r w:rsidR="00FA1CFC">
        <w:rPr>
          <w:rFonts w:ascii="Arial" w:hAnsi="Arial" w:cs="Arial"/>
          <w:sz w:val="22"/>
        </w:rPr>
        <w:t xml:space="preserve">and protocol </w:t>
      </w:r>
      <w:r w:rsidRPr="00571E50">
        <w:rPr>
          <w:rFonts w:ascii="Arial" w:hAnsi="Arial" w:cs="Arial"/>
          <w:sz w:val="22"/>
        </w:rPr>
        <w:t>listed below. If the organisation is providing</w:t>
      </w:r>
      <w:r w:rsidR="00992496">
        <w:rPr>
          <w:rFonts w:ascii="Arial" w:hAnsi="Arial" w:cs="Arial"/>
          <w:sz w:val="22"/>
        </w:rPr>
        <w:t xml:space="preserve"> the</w:t>
      </w:r>
      <w:r w:rsidRPr="00571E50">
        <w:rPr>
          <w:rFonts w:ascii="Arial" w:hAnsi="Arial" w:cs="Arial"/>
          <w:sz w:val="22"/>
        </w:rPr>
        <w:t xml:space="preserve"> Pharmacy First service under a distance-selling exemption, please score through, sign and date the lines relating to PGDs for acute otitis media (7a, 7b, 7c, 7d). </w:t>
      </w:r>
    </w:p>
    <w:p w14:paraId="449FF136" w14:textId="77777777" w:rsidR="00413BB3" w:rsidRPr="00D10926" w:rsidRDefault="00413BB3" w:rsidP="00413BB3">
      <w:pPr>
        <w:rPr>
          <w:rFonts w:ascii="Arial" w:hAnsi="Arial"/>
          <w:b/>
          <w:sz w:val="22"/>
          <w:szCs w:val="22"/>
        </w:rPr>
      </w:pPr>
    </w:p>
    <w:tbl>
      <w:tblPr>
        <w:tblStyle w:val="TableGrid"/>
        <w:tblW w:w="9809" w:type="dxa"/>
        <w:tblLook w:val="04A0" w:firstRow="1" w:lastRow="0" w:firstColumn="1" w:lastColumn="0" w:noHBand="0" w:noVBand="1"/>
      </w:tblPr>
      <w:tblGrid>
        <w:gridCol w:w="6543"/>
        <w:gridCol w:w="1636"/>
        <w:gridCol w:w="1630"/>
      </w:tblGrid>
      <w:tr w:rsidR="00413BB3" w14:paraId="081A30F1" w14:textId="77777777" w:rsidTr="00413BB3">
        <w:trPr>
          <w:trHeight w:val="253"/>
        </w:trPr>
        <w:tc>
          <w:tcPr>
            <w:tcW w:w="6543" w:type="dxa"/>
          </w:tcPr>
          <w:p w14:paraId="46F57A69" w14:textId="77777777" w:rsidR="00413BB3" w:rsidRDefault="00413BB3" w:rsidP="00CA438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PGD/protocol </w:t>
            </w:r>
            <w:r w:rsidRPr="00D10926">
              <w:rPr>
                <w:rFonts w:ascii="Arial" w:hAnsi="Arial"/>
                <w:b/>
                <w:sz w:val="22"/>
                <w:szCs w:val="22"/>
              </w:rPr>
              <w:t xml:space="preserve">Name/Version            </w:t>
            </w:r>
          </w:p>
        </w:tc>
        <w:tc>
          <w:tcPr>
            <w:tcW w:w="1636" w:type="dxa"/>
          </w:tcPr>
          <w:p w14:paraId="5265E729" w14:textId="77777777" w:rsidR="00413BB3" w:rsidRDefault="00413BB3" w:rsidP="00CA438B">
            <w:pPr>
              <w:rPr>
                <w:rFonts w:ascii="Arial" w:hAnsi="Arial"/>
                <w:sz w:val="22"/>
                <w:szCs w:val="22"/>
              </w:rPr>
            </w:pPr>
            <w:r w:rsidRPr="00D10926">
              <w:rPr>
                <w:rFonts w:ascii="Arial" w:hAnsi="Arial"/>
                <w:b/>
                <w:sz w:val="22"/>
                <w:szCs w:val="22"/>
              </w:rPr>
              <w:t xml:space="preserve">Valid from:                       </w:t>
            </w:r>
          </w:p>
        </w:tc>
        <w:tc>
          <w:tcPr>
            <w:tcW w:w="1630" w:type="dxa"/>
          </w:tcPr>
          <w:p w14:paraId="2A61E1A5" w14:textId="77777777" w:rsidR="00413BB3" w:rsidRDefault="00413BB3" w:rsidP="00CA438B">
            <w:pPr>
              <w:rPr>
                <w:rFonts w:ascii="Arial" w:hAnsi="Arial"/>
                <w:sz w:val="22"/>
                <w:szCs w:val="22"/>
              </w:rPr>
            </w:pPr>
            <w:r w:rsidRPr="00D10926">
              <w:rPr>
                <w:rFonts w:ascii="Arial" w:hAnsi="Arial"/>
                <w:b/>
                <w:sz w:val="22"/>
                <w:szCs w:val="22"/>
              </w:rPr>
              <w:t xml:space="preserve">Expiry: </w:t>
            </w:r>
            <w:r w:rsidRPr="00D109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413BB3" w14:paraId="104B2E29" w14:textId="77777777" w:rsidTr="00413BB3">
        <w:trPr>
          <w:trHeight w:val="446"/>
        </w:trPr>
        <w:tc>
          <w:tcPr>
            <w:tcW w:w="6543" w:type="dxa"/>
          </w:tcPr>
          <w:p w14:paraId="6FD4314A" w14:textId="77777777" w:rsidR="00413BB3" w:rsidRPr="00413BB3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413BB3">
              <w:rPr>
                <w:rFonts w:ascii="Arial" w:hAnsi="Arial" w:cs="Arial"/>
                <w:sz w:val="20"/>
                <w:szCs w:val="22"/>
              </w:rPr>
              <w:t>1a. Supply of nitrofurantoin capsules/tablets for the treatment of Urinary Tract Infection (UTI) / v1.2</w:t>
            </w:r>
          </w:p>
        </w:tc>
        <w:tc>
          <w:tcPr>
            <w:tcW w:w="1636" w:type="dxa"/>
          </w:tcPr>
          <w:p w14:paraId="3A73D660" w14:textId="77777777" w:rsidR="00413BB3" w:rsidRPr="004605A5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4605A5">
              <w:rPr>
                <w:rFonts w:ascii="Arial" w:hAnsi="Arial" w:cs="Arial"/>
                <w:sz w:val="20"/>
                <w:szCs w:val="22"/>
              </w:rPr>
              <w:t>31/01/2024</w:t>
            </w:r>
          </w:p>
        </w:tc>
        <w:tc>
          <w:tcPr>
            <w:tcW w:w="1630" w:type="dxa"/>
          </w:tcPr>
          <w:p w14:paraId="08F3E956" w14:textId="77777777" w:rsidR="00413BB3" w:rsidRPr="004605A5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4605A5">
              <w:rPr>
                <w:rFonts w:ascii="Arial" w:hAnsi="Arial" w:cs="Arial"/>
                <w:sz w:val="20"/>
                <w:szCs w:val="22"/>
              </w:rPr>
              <w:t>30/01/2027</w:t>
            </w:r>
          </w:p>
        </w:tc>
      </w:tr>
      <w:tr w:rsidR="00413BB3" w14:paraId="160ED222" w14:textId="77777777" w:rsidTr="00413BB3">
        <w:trPr>
          <w:trHeight w:val="446"/>
        </w:trPr>
        <w:tc>
          <w:tcPr>
            <w:tcW w:w="6543" w:type="dxa"/>
          </w:tcPr>
          <w:p w14:paraId="2F368AED" w14:textId="77777777" w:rsidR="00413BB3" w:rsidRPr="00413BB3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413BB3">
              <w:rPr>
                <w:rFonts w:ascii="Arial" w:hAnsi="Arial" w:cs="Arial"/>
                <w:sz w:val="20"/>
                <w:szCs w:val="22"/>
              </w:rPr>
              <w:t xml:space="preserve">2a. Supply of </w:t>
            </w:r>
            <w:proofErr w:type="spellStart"/>
            <w:r w:rsidRPr="00413BB3">
              <w:rPr>
                <w:rFonts w:ascii="Arial" w:hAnsi="Arial" w:cs="Arial"/>
                <w:sz w:val="20"/>
                <w:szCs w:val="22"/>
              </w:rPr>
              <w:t>aciclovir</w:t>
            </w:r>
            <w:proofErr w:type="spellEnd"/>
            <w:r w:rsidRPr="00413BB3">
              <w:rPr>
                <w:rFonts w:ascii="Arial" w:hAnsi="Arial" w:cs="Arial"/>
                <w:sz w:val="20"/>
                <w:szCs w:val="22"/>
              </w:rPr>
              <w:t xml:space="preserve"> tablets/dispersible tablets for the treatment of shingles (herpes zoster) infection / v1.0</w:t>
            </w:r>
          </w:p>
        </w:tc>
        <w:tc>
          <w:tcPr>
            <w:tcW w:w="1636" w:type="dxa"/>
          </w:tcPr>
          <w:p w14:paraId="5A7C6A22" w14:textId="77777777" w:rsidR="00413BB3" w:rsidRPr="00BD1774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BD1774">
              <w:rPr>
                <w:rFonts w:ascii="Arial" w:hAnsi="Arial" w:cs="Arial"/>
                <w:sz w:val="20"/>
                <w:szCs w:val="22"/>
              </w:rPr>
              <w:t>31/01/2024</w:t>
            </w:r>
          </w:p>
        </w:tc>
        <w:tc>
          <w:tcPr>
            <w:tcW w:w="1630" w:type="dxa"/>
          </w:tcPr>
          <w:p w14:paraId="7200717E" w14:textId="77777777" w:rsidR="00413BB3" w:rsidRPr="00BD1774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BD1774">
              <w:rPr>
                <w:rFonts w:ascii="Arial" w:hAnsi="Arial" w:cs="Arial"/>
                <w:sz w:val="20"/>
                <w:szCs w:val="22"/>
              </w:rPr>
              <w:t>30/01/2027</w:t>
            </w:r>
          </w:p>
        </w:tc>
      </w:tr>
      <w:tr w:rsidR="00413BB3" w14:paraId="7FA0BA23" w14:textId="77777777" w:rsidTr="00413BB3">
        <w:trPr>
          <w:trHeight w:val="461"/>
        </w:trPr>
        <w:tc>
          <w:tcPr>
            <w:tcW w:w="6543" w:type="dxa"/>
          </w:tcPr>
          <w:p w14:paraId="51A0106F" w14:textId="77777777" w:rsidR="00413BB3" w:rsidRPr="00413BB3" w:rsidRDefault="00413BB3" w:rsidP="00CA438B">
            <w:pPr>
              <w:tabs>
                <w:tab w:val="left" w:pos="1150"/>
              </w:tabs>
              <w:rPr>
                <w:rFonts w:ascii="Arial" w:hAnsi="Arial" w:cs="Arial"/>
                <w:sz w:val="20"/>
                <w:szCs w:val="22"/>
              </w:rPr>
            </w:pPr>
            <w:r w:rsidRPr="00413BB3">
              <w:rPr>
                <w:rFonts w:ascii="Arial" w:hAnsi="Arial" w:cs="Arial"/>
                <w:sz w:val="20"/>
                <w:szCs w:val="22"/>
              </w:rPr>
              <w:t>2b. Supply of valaciclovir tablets for the treatment of shingles (herpes zoster) infection / v1.0</w:t>
            </w:r>
          </w:p>
        </w:tc>
        <w:tc>
          <w:tcPr>
            <w:tcW w:w="1636" w:type="dxa"/>
          </w:tcPr>
          <w:p w14:paraId="04A34101" w14:textId="77777777" w:rsidR="00413BB3" w:rsidRPr="00BD1774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BD1774">
              <w:rPr>
                <w:rFonts w:ascii="Arial" w:hAnsi="Arial" w:cs="Arial"/>
                <w:sz w:val="20"/>
                <w:szCs w:val="22"/>
              </w:rPr>
              <w:t>31/01/2024</w:t>
            </w:r>
          </w:p>
        </w:tc>
        <w:tc>
          <w:tcPr>
            <w:tcW w:w="1630" w:type="dxa"/>
          </w:tcPr>
          <w:p w14:paraId="06016C34" w14:textId="77777777" w:rsidR="00413BB3" w:rsidRPr="00BD1774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BD1774">
              <w:rPr>
                <w:rFonts w:ascii="Arial" w:hAnsi="Arial" w:cs="Arial"/>
                <w:sz w:val="20"/>
                <w:szCs w:val="22"/>
              </w:rPr>
              <w:t>30/01/2027</w:t>
            </w:r>
          </w:p>
        </w:tc>
      </w:tr>
      <w:tr w:rsidR="00413BB3" w14:paraId="22AC2B3A" w14:textId="77777777" w:rsidTr="00413BB3">
        <w:trPr>
          <w:trHeight w:val="672"/>
        </w:trPr>
        <w:tc>
          <w:tcPr>
            <w:tcW w:w="6543" w:type="dxa"/>
          </w:tcPr>
          <w:p w14:paraId="5411DA35" w14:textId="77777777" w:rsidR="00413BB3" w:rsidRPr="00413BB3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413BB3">
              <w:rPr>
                <w:rFonts w:ascii="Arial" w:hAnsi="Arial" w:cs="Arial"/>
                <w:sz w:val="20"/>
                <w:szCs w:val="22"/>
              </w:rPr>
              <w:t xml:space="preserve">3a. Protocol for the supply of topical hydrogen peroxide 1% cream (e.g. </w:t>
            </w:r>
            <w:proofErr w:type="spellStart"/>
            <w:r w:rsidRPr="00413BB3">
              <w:rPr>
                <w:rFonts w:ascii="Arial" w:hAnsi="Arial" w:cs="Arial"/>
                <w:sz w:val="20"/>
                <w:szCs w:val="22"/>
              </w:rPr>
              <w:t>Crystacide</w:t>
            </w:r>
            <w:proofErr w:type="spellEnd"/>
            <w:r w:rsidRPr="00413BB3">
              <w:rPr>
                <w:rFonts w:ascii="Arial" w:hAnsi="Arial" w:cs="Arial"/>
                <w:sz w:val="20"/>
                <w:szCs w:val="22"/>
              </w:rPr>
              <w:t>® 1% cream) for the treatment of localised non-bullous impetigo / v1.0</w:t>
            </w:r>
          </w:p>
        </w:tc>
        <w:tc>
          <w:tcPr>
            <w:tcW w:w="1636" w:type="dxa"/>
          </w:tcPr>
          <w:p w14:paraId="4BED0915" w14:textId="77777777" w:rsidR="00413BB3" w:rsidRPr="00BD1774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BD1774">
              <w:rPr>
                <w:rFonts w:ascii="Arial" w:hAnsi="Arial" w:cs="Arial"/>
                <w:sz w:val="20"/>
                <w:szCs w:val="22"/>
              </w:rPr>
              <w:t>31/01/2024</w:t>
            </w:r>
          </w:p>
        </w:tc>
        <w:tc>
          <w:tcPr>
            <w:tcW w:w="1630" w:type="dxa"/>
          </w:tcPr>
          <w:p w14:paraId="5F823EB2" w14:textId="77777777" w:rsidR="00413BB3" w:rsidRPr="00BD1774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BD1774">
              <w:rPr>
                <w:rFonts w:ascii="Arial" w:hAnsi="Arial" w:cs="Arial"/>
                <w:sz w:val="20"/>
                <w:szCs w:val="22"/>
              </w:rPr>
              <w:t>30/01/2027</w:t>
            </w:r>
          </w:p>
        </w:tc>
      </w:tr>
      <w:tr w:rsidR="00413BB3" w14:paraId="2E0B584E" w14:textId="77777777" w:rsidTr="00413BB3">
        <w:trPr>
          <w:trHeight w:val="461"/>
        </w:trPr>
        <w:tc>
          <w:tcPr>
            <w:tcW w:w="6543" w:type="dxa"/>
          </w:tcPr>
          <w:p w14:paraId="42030D83" w14:textId="77777777" w:rsidR="00413BB3" w:rsidRPr="00413BB3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413BB3">
              <w:rPr>
                <w:rFonts w:ascii="Arial" w:hAnsi="Arial" w:cs="Arial"/>
                <w:sz w:val="20"/>
                <w:szCs w:val="22"/>
              </w:rPr>
              <w:t xml:space="preserve">3b. Supply of </w:t>
            </w:r>
            <w:proofErr w:type="spellStart"/>
            <w:r w:rsidRPr="00413BB3">
              <w:rPr>
                <w:rFonts w:ascii="Arial" w:hAnsi="Arial" w:cs="Arial"/>
                <w:sz w:val="20"/>
                <w:szCs w:val="22"/>
              </w:rPr>
              <w:t>fusidic</w:t>
            </w:r>
            <w:proofErr w:type="spellEnd"/>
            <w:r w:rsidRPr="00413BB3">
              <w:rPr>
                <w:rFonts w:ascii="Arial" w:hAnsi="Arial" w:cs="Arial"/>
                <w:sz w:val="20"/>
                <w:szCs w:val="22"/>
              </w:rPr>
              <w:t xml:space="preserve"> acid 20mg/g (2%) cream for the treatment of localised non-bullous impetigo / v1.0</w:t>
            </w:r>
          </w:p>
        </w:tc>
        <w:tc>
          <w:tcPr>
            <w:tcW w:w="1636" w:type="dxa"/>
          </w:tcPr>
          <w:p w14:paraId="0A2A3256" w14:textId="77777777" w:rsidR="00413BB3" w:rsidRPr="00BD1774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BD1774">
              <w:rPr>
                <w:rFonts w:ascii="Arial" w:hAnsi="Arial" w:cs="Arial"/>
                <w:sz w:val="20"/>
                <w:szCs w:val="22"/>
              </w:rPr>
              <w:t>31/01/2024</w:t>
            </w:r>
          </w:p>
        </w:tc>
        <w:tc>
          <w:tcPr>
            <w:tcW w:w="1630" w:type="dxa"/>
          </w:tcPr>
          <w:p w14:paraId="0FD9B542" w14:textId="77777777" w:rsidR="00413BB3" w:rsidRPr="00BD1774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BD1774">
              <w:rPr>
                <w:rFonts w:ascii="Arial" w:hAnsi="Arial" w:cs="Arial"/>
                <w:sz w:val="20"/>
                <w:szCs w:val="22"/>
              </w:rPr>
              <w:t>30/01/2027</w:t>
            </w:r>
          </w:p>
        </w:tc>
      </w:tr>
      <w:tr w:rsidR="00413BB3" w14:paraId="636C82A9" w14:textId="77777777" w:rsidTr="00413BB3">
        <w:trPr>
          <w:trHeight w:val="672"/>
        </w:trPr>
        <w:tc>
          <w:tcPr>
            <w:tcW w:w="6543" w:type="dxa"/>
          </w:tcPr>
          <w:p w14:paraId="04476C13" w14:textId="77777777" w:rsidR="00413BB3" w:rsidRPr="00413BB3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413BB3">
              <w:rPr>
                <w:rFonts w:ascii="Arial" w:hAnsi="Arial" w:cs="Arial"/>
                <w:sz w:val="20"/>
                <w:szCs w:val="22"/>
              </w:rPr>
              <w:t>3c. Supply of flucloxacillin capsules/oral solution/oral suspension for the treatment of widespread non-bullous impetigo / v1.0</w:t>
            </w:r>
          </w:p>
        </w:tc>
        <w:tc>
          <w:tcPr>
            <w:tcW w:w="1636" w:type="dxa"/>
          </w:tcPr>
          <w:p w14:paraId="4309D02C" w14:textId="77777777" w:rsidR="00413BB3" w:rsidRPr="00BD1774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BD1774">
              <w:rPr>
                <w:rFonts w:ascii="Arial" w:hAnsi="Arial" w:cs="Arial"/>
                <w:sz w:val="20"/>
                <w:szCs w:val="22"/>
              </w:rPr>
              <w:t>31/01/2024</w:t>
            </w:r>
          </w:p>
        </w:tc>
        <w:tc>
          <w:tcPr>
            <w:tcW w:w="1630" w:type="dxa"/>
          </w:tcPr>
          <w:p w14:paraId="6A83F575" w14:textId="77777777" w:rsidR="00413BB3" w:rsidRPr="00BD1774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BD1774">
              <w:rPr>
                <w:rFonts w:ascii="Arial" w:hAnsi="Arial" w:cs="Arial"/>
                <w:sz w:val="20"/>
                <w:szCs w:val="22"/>
              </w:rPr>
              <w:t>30/01/2027</w:t>
            </w:r>
          </w:p>
        </w:tc>
      </w:tr>
      <w:tr w:rsidR="00413BB3" w14:paraId="116979C9" w14:textId="77777777" w:rsidTr="00413BB3">
        <w:trPr>
          <w:trHeight w:val="591"/>
        </w:trPr>
        <w:tc>
          <w:tcPr>
            <w:tcW w:w="6543" w:type="dxa"/>
          </w:tcPr>
          <w:p w14:paraId="54DD8295" w14:textId="77777777" w:rsidR="00413BB3" w:rsidRPr="00413BB3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413BB3">
              <w:rPr>
                <w:rFonts w:ascii="Arial" w:hAnsi="Arial" w:cs="Arial"/>
                <w:sz w:val="20"/>
                <w:szCs w:val="22"/>
              </w:rPr>
              <w:t>3d. Supply of clarithromycin tablets/oral suspension/oral solution for the treatment of widespread non-bullous impetigo / v1.0</w:t>
            </w:r>
          </w:p>
        </w:tc>
        <w:tc>
          <w:tcPr>
            <w:tcW w:w="1636" w:type="dxa"/>
          </w:tcPr>
          <w:p w14:paraId="50E76B44" w14:textId="77777777" w:rsidR="00413BB3" w:rsidRPr="00BD1774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BD1774">
              <w:rPr>
                <w:rFonts w:ascii="Arial" w:hAnsi="Arial" w:cs="Arial"/>
                <w:sz w:val="20"/>
                <w:szCs w:val="22"/>
              </w:rPr>
              <w:t>31/01/2024</w:t>
            </w:r>
          </w:p>
        </w:tc>
        <w:tc>
          <w:tcPr>
            <w:tcW w:w="1630" w:type="dxa"/>
          </w:tcPr>
          <w:p w14:paraId="590AE113" w14:textId="77777777" w:rsidR="00413BB3" w:rsidRPr="00BD1774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BD1774">
              <w:rPr>
                <w:rFonts w:ascii="Arial" w:hAnsi="Arial" w:cs="Arial"/>
                <w:sz w:val="20"/>
                <w:szCs w:val="22"/>
              </w:rPr>
              <w:t>30/01/2027</w:t>
            </w:r>
          </w:p>
        </w:tc>
      </w:tr>
      <w:tr w:rsidR="00413BB3" w14:paraId="624EB642" w14:textId="77777777" w:rsidTr="00413BB3">
        <w:trPr>
          <w:trHeight w:val="687"/>
        </w:trPr>
        <w:tc>
          <w:tcPr>
            <w:tcW w:w="6543" w:type="dxa"/>
          </w:tcPr>
          <w:p w14:paraId="1671CC5E" w14:textId="77777777" w:rsidR="00413BB3" w:rsidRPr="00413BB3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413BB3">
              <w:rPr>
                <w:rFonts w:ascii="Arial" w:hAnsi="Arial" w:cs="Arial"/>
                <w:sz w:val="20"/>
                <w:szCs w:val="22"/>
              </w:rPr>
              <w:t>3e. Supply of erythromycin tablets/oral suspension/oral solution for the treatment of widespread non-bullous impetigo in pregnant individuals (aged 16 years and over) / v1.0</w:t>
            </w:r>
          </w:p>
        </w:tc>
        <w:tc>
          <w:tcPr>
            <w:tcW w:w="1636" w:type="dxa"/>
          </w:tcPr>
          <w:p w14:paraId="26B9FC67" w14:textId="77777777" w:rsidR="00413BB3" w:rsidRPr="00BD1774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BD1774">
              <w:rPr>
                <w:rFonts w:ascii="Arial" w:hAnsi="Arial" w:cs="Arial"/>
                <w:sz w:val="20"/>
                <w:szCs w:val="22"/>
              </w:rPr>
              <w:t>31/01/2024</w:t>
            </w:r>
          </w:p>
        </w:tc>
        <w:tc>
          <w:tcPr>
            <w:tcW w:w="1630" w:type="dxa"/>
          </w:tcPr>
          <w:p w14:paraId="4814D57B" w14:textId="77777777" w:rsidR="00413BB3" w:rsidRPr="00BD1774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BD1774">
              <w:rPr>
                <w:rFonts w:ascii="Arial" w:hAnsi="Arial" w:cs="Arial"/>
                <w:sz w:val="20"/>
                <w:szCs w:val="22"/>
              </w:rPr>
              <w:t>30/01/2027</w:t>
            </w:r>
          </w:p>
        </w:tc>
      </w:tr>
      <w:tr w:rsidR="00413BB3" w14:paraId="7350AF5D" w14:textId="77777777" w:rsidTr="00413BB3">
        <w:trPr>
          <w:trHeight w:val="672"/>
        </w:trPr>
        <w:tc>
          <w:tcPr>
            <w:tcW w:w="6543" w:type="dxa"/>
          </w:tcPr>
          <w:p w14:paraId="00B2F55F" w14:textId="77777777" w:rsidR="00413BB3" w:rsidRPr="00413BB3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413BB3">
              <w:rPr>
                <w:rFonts w:ascii="Arial" w:hAnsi="Arial" w:cs="Arial"/>
                <w:sz w:val="20"/>
                <w:szCs w:val="22"/>
              </w:rPr>
              <w:t>4a. Supply of flucloxacillin capsules/oral solution/oral suspension for the treatment of infected insect bite(s) and sting(s) / v1.0</w:t>
            </w:r>
          </w:p>
        </w:tc>
        <w:tc>
          <w:tcPr>
            <w:tcW w:w="1636" w:type="dxa"/>
          </w:tcPr>
          <w:p w14:paraId="6C7BE67F" w14:textId="77777777" w:rsidR="00413BB3" w:rsidRPr="00BD1774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BD1774">
              <w:rPr>
                <w:rFonts w:ascii="Arial" w:hAnsi="Arial" w:cs="Arial"/>
                <w:sz w:val="20"/>
                <w:szCs w:val="22"/>
              </w:rPr>
              <w:t>31/01/2024</w:t>
            </w:r>
          </w:p>
        </w:tc>
        <w:tc>
          <w:tcPr>
            <w:tcW w:w="1630" w:type="dxa"/>
          </w:tcPr>
          <w:p w14:paraId="68467DB0" w14:textId="77777777" w:rsidR="00413BB3" w:rsidRPr="00BD1774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BD1774">
              <w:rPr>
                <w:rFonts w:ascii="Arial" w:hAnsi="Arial" w:cs="Arial"/>
                <w:sz w:val="20"/>
                <w:szCs w:val="22"/>
              </w:rPr>
              <w:t>30/01/2027</w:t>
            </w:r>
          </w:p>
        </w:tc>
      </w:tr>
      <w:tr w:rsidR="00413BB3" w14:paraId="51244DCE" w14:textId="77777777" w:rsidTr="00413BB3">
        <w:trPr>
          <w:trHeight w:val="687"/>
        </w:trPr>
        <w:tc>
          <w:tcPr>
            <w:tcW w:w="6543" w:type="dxa"/>
          </w:tcPr>
          <w:p w14:paraId="7964683C" w14:textId="77777777" w:rsidR="00413BB3" w:rsidRPr="00413BB3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413BB3">
              <w:rPr>
                <w:rFonts w:ascii="Arial" w:hAnsi="Arial" w:cs="Arial"/>
                <w:sz w:val="20"/>
                <w:szCs w:val="22"/>
              </w:rPr>
              <w:t>4b. Supply of clarithromycin tablets/oral suspension/oral solution for the treatment of infected insect bite(s) and sting(s) / v1.0</w:t>
            </w:r>
          </w:p>
        </w:tc>
        <w:tc>
          <w:tcPr>
            <w:tcW w:w="1636" w:type="dxa"/>
          </w:tcPr>
          <w:p w14:paraId="1BFFC3E7" w14:textId="77777777" w:rsidR="00413BB3" w:rsidRPr="00BD1774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BD1774">
              <w:rPr>
                <w:rFonts w:ascii="Arial" w:hAnsi="Arial" w:cs="Arial"/>
                <w:sz w:val="20"/>
                <w:szCs w:val="22"/>
              </w:rPr>
              <w:t>31/01/2024</w:t>
            </w:r>
          </w:p>
        </w:tc>
        <w:tc>
          <w:tcPr>
            <w:tcW w:w="1630" w:type="dxa"/>
          </w:tcPr>
          <w:p w14:paraId="3E0B435E" w14:textId="77777777" w:rsidR="00413BB3" w:rsidRPr="00BD1774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BD1774">
              <w:rPr>
                <w:rFonts w:ascii="Arial" w:hAnsi="Arial" w:cs="Arial"/>
                <w:sz w:val="20"/>
                <w:szCs w:val="22"/>
              </w:rPr>
              <w:t>30/01/2027</w:t>
            </w:r>
          </w:p>
        </w:tc>
      </w:tr>
      <w:tr w:rsidR="00413BB3" w14:paraId="68CE9CE6" w14:textId="77777777" w:rsidTr="00413BB3">
        <w:trPr>
          <w:trHeight w:val="446"/>
        </w:trPr>
        <w:tc>
          <w:tcPr>
            <w:tcW w:w="6543" w:type="dxa"/>
          </w:tcPr>
          <w:p w14:paraId="78C9BDCF" w14:textId="77777777" w:rsidR="00413BB3" w:rsidRPr="00413BB3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413BB3">
              <w:rPr>
                <w:rFonts w:ascii="Arial" w:hAnsi="Arial" w:cs="Arial"/>
                <w:sz w:val="20"/>
                <w:szCs w:val="22"/>
              </w:rPr>
              <w:lastRenderedPageBreak/>
              <w:t>4c. Supply of erythromycin tablets/oral suspension/oral solution for the treatment of infected insect bite(s) and sting(s) in pregnant individuals (aged 16 years and over) / v1.0</w:t>
            </w:r>
          </w:p>
        </w:tc>
        <w:tc>
          <w:tcPr>
            <w:tcW w:w="1636" w:type="dxa"/>
          </w:tcPr>
          <w:p w14:paraId="6E83B691" w14:textId="77777777" w:rsidR="00413BB3" w:rsidRPr="00BD1774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BD1774">
              <w:rPr>
                <w:rFonts w:ascii="Arial" w:hAnsi="Arial" w:cs="Arial"/>
                <w:sz w:val="20"/>
                <w:szCs w:val="22"/>
              </w:rPr>
              <w:t>31/01/2024</w:t>
            </w:r>
          </w:p>
        </w:tc>
        <w:tc>
          <w:tcPr>
            <w:tcW w:w="1630" w:type="dxa"/>
          </w:tcPr>
          <w:p w14:paraId="4DFFC8FE" w14:textId="77777777" w:rsidR="00413BB3" w:rsidRPr="00BD1774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BD1774">
              <w:rPr>
                <w:rFonts w:ascii="Arial" w:hAnsi="Arial" w:cs="Arial"/>
                <w:sz w:val="20"/>
                <w:szCs w:val="22"/>
              </w:rPr>
              <w:t>30/01/2027</w:t>
            </w:r>
          </w:p>
        </w:tc>
      </w:tr>
      <w:tr w:rsidR="00413BB3" w14:paraId="125C6883" w14:textId="77777777" w:rsidTr="00413BB3">
        <w:trPr>
          <w:trHeight w:val="142"/>
        </w:trPr>
        <w:tc>
          <w:tcPr>
            <w:tcW w:w="6543" w:type="dxa"/>
          </w:tcPr>
          <w:p w14:paraId="59662195" w14:textId="77777777" w:rsidR="00413BB3" w:rsidRPr="00413BB3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413BB3">
              <w:rPr>
                <w:rFonts w:ascii="Arial" w:hAnsi="Arial" w:cs="Arial"/>
                <w:sz w:val="20"/>
                <w:szCs w:val="22"/>
              </w:rPr>
              <w:t>5a. Supply of phenoxymethylpenicillin (penicillin V) tablets/oral solution/oral suspension for the treatment of acute sore throat due to suspected streptococcal infection / v1.0</w:t>
            </w:r>
          </w:p>
        </w:tc>
        <w:tc>
          <w:tcPr>
            <w:tcW w:w="1636" w:type="dxa"/>
          </w:tcPr>
          <w:p w14:paraId="3E233EE6" w14:textId="77777777" w:rsidR="00413BB3" w:rsidRPr="00BD1774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BD1774">
              <w:rPr>
                <w:rFonts w:ascii="Arial" w:hAnsi="Arial" w:cs="Arial"/>
                <w:sz w:val="20"/>
                <w:szCs w:val="22"/>
              </w:rPr>
              <w:t>31/01/2024</w:t>
            </w:r>
          </w:p>
        </w:tc>
        <w:tc>
          <w:tcPr>
            <w:tcW w:w="1630" w:type="dxa"/>
          </w:tcPr>
          <w:p w14:paraId="6930DB5D" w14:textId="77777777" w:rsidR="00413BB3" w:rsidRPr="00BD1774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BD1774">
              <w:rPr>
                <w:rFonts w:ascii="Arial" w:hAnsi="Arial" w:cs="Arial"/>
                <w:sz w:val="20"/>
                <w:szCs w:val="22"/>
              </w:rPr>
              <w:t>30/01/2027</w:t>
            </w:r>
          </w:p>
        </w:tc>
      </w:tr>
      <w:tr w:rsidR="00413BB3" w14:paraId="2696437F" w14:textId="77777777" w:rsidTr="00413BB3">
        <w:trPr>
          <w:trHeight w:val="142"/>
        </w:trPr>
        <w:tc>
          <w:tcPr>
            <w:tcW w:w="6543" w:type="dxa"/>
          </w:tcPr>
          <w:p w14:paraId="7E222860" w14:textId="77777777" w:rsidR="00413BB3" w:rsidRPr="00413BB3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413BB3">
              <w:rPr>
                <w:rFonts w:ascii="Arial" w:hAnsi="Arial" w:cs="Arial"/>
                <w:sz w:val="20"/>
                <w:szCs w:val="22"/>
              </w:rPr>
              <w:t>5b. Supply of clarithromycin tablets/oral suspension/oral solution for the treatment of acute sore throat due to suspected streptococcal infection / v1.0</w:t>
            </w:r>
          </w:p>
        </w:tc>
        <w:tc>
          <w:tcPr>
            <w:tcW w:w="1636" w:type="dxa"/>
          </w:tcPr>
          <w:p w14:paraId="7F73F351" w14:textId="77777777" w:rsidR="00413BB3" w:rsidRPr="00BD1774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BD1774">
              <w:rPr>
                <w:rFonts w:ascii="Arial" w:hAnsi="Arial" w:cs="Arial"/>
                <w:sz w:val="20"/>
                <w:szCs w:val="22"/>
              </w:rPr>
              <w:t>31/01/2024</w:t>
            </w:r>
          </w:p>
        </w:tc>
        <w:tc>
          <w:tcPr>
            <w:tcW w:w="1630" w:type="dxa"/>
          </w:tcPr>
          <w:p w14:paraId="1E4A61CA" w14:textId="77777777" w:rsidR="00413BB3" w:rsidRPr="00BD1774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BD1774">
              <w:rPr>
                <w:rFonts w:ascii="Arial" w:hAnsi="Arial" w:cs="Arial"/>
                <w:sz w:val="20"/>
                <w:szCs w:val="22"/>
              </w:rPr>
              <w:t>30/01/2027</w:t>
            </w:r>
          </w:p>
        </w:tc>
      </w:tr>
      <w:tr w:rsidR="00413BB3" w14:paraId="107DC857" w14:textId="77777777" w:rsidTr="00413BB3">
        <w:trPr>
          <w:trHeight w:val="142"/>
        </w:trPr>
        <w:tc>
          <w:tcPr>
            <w:tcW w:w="6543" w:type="dxa"/>
          </w:tcPr>
          <w:p w14:paraId="6DA8330E" w14:textId="77777777" w:rsidR="00413BB3" w:rsidRPr="00413BB3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413BB3">
              <w:rPr>
                <w:rFonts w:ascii="Arial" w:hAnsi="Arial" w:cs="Arial"/>
                <w:sz w:val="20"/>
                <w:szCs w:val="22"/>
              </w:rPr>
              <w:t>5c. Supply of erythromycin tablets/oral suspension/oral solution for the treatment of acute sore throat due to suspected streptococcal infection in pregnant individuals (aged 16 years and over) / v1.0</w:t>
            </w:r>
          </w:p>
        </w:tc>
        <w:tc>
          <w:tcPr>
            <w:tcW w:w="1636" w:type="dxa"/>
          </w:tcPr>
          <w:p w14:paraId="68BB8AB5" w14:textId="77777777" w:rsidR="00413BB3" w:rsidRPr="00BD1774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BD1774">
              <w:rPr>
                <w:rFonts w:ascii="Arial" w:hAnsi="Arial" w:cs="Arial"/>
                <w:sz w:val="20"/>
                <w:szCs w:val="22"/>
              </w:rPr>
              <w:t>31/01/2024</w:t>
            </w:r>
          </w:p>
        </w:tc>
        <w:tc>
          <w:tcPr>
            <w:tcW w:w="1630" w:type="dxa"/>
          </w:tcPr>
          <w:p w14:paraId="7DC52DDF" w14:textId="77777777" w:rsidR="00413BB3" w:rsidRPr="00BD1774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BD1774">
              <w:rPr>
                <w:rFonts w:ascii="Arial" w:hAnsi="Arial" w:cs="Arial"/>
                <w:sz w:val="20"/>
                <w:szCs w:val="22"/>
              </w:rPr>
              <w:t>30/01/2027</w:t>
            </w:r>
          </w:p>
        </w:tc>
      </w:tr>
      <w:tr w:rsidR="00413BB3" w14:paraId="6E7A864C" w14:textId="77777777" w:rsidTr="00413BB3">
        <w:trPr>
          <w:trHeight w:val="142"/>
        </w:trPr>
        <w:tc>
          <w:tcPr>
            <w:tcW w:w="6543" w:type="dxa"/>
          </w:tcPr>
          <w:p w14:paraId="447B5CB0" w14:textId="77777777" w:rsidR="00413BB3" w:rsidRPr="00413BB3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413BB3">
              <w:rPr>
                <w:rFonts w:ascii="Arial" w:hAnsi="Arial" w:cs="Arial"/>
                <w:sz w:val="20"/>
                <w:szCs w:val="22"/>
              </w:rPr>
              <w:t xml:space="preserve">6a. Supply of fluticasone furoate 27.5 micrograms/ dose nasal spray (e.g. </w:t>
            </w:r>
            <w:proofErr w:type="spellStart"/>
            <w:r w:rsidRPr="00413BB3">
              <w:rPr>
                <w:rFonts w:ascii="Arial" w:hAnsi="Arial" w:cs="Arial"/>
                <w:sz w:val="20"/>
                <w:szCs w:val="22"/>
              </w:rPr>
              <w:t>Avamys</w:t>
            </w:r>
            <w:proofErr w:type="spellEnd"/>
            <w:r w:rsidRPr="00413BB3">
              <w:rPr>
                <w:rFonts w:ascii="Arial" w:hAnsi="Arial" w:cs="Arial"/>
                <w:sz w:val="20"/>
                <w:szCs w:val="22"/>
              </w:rPr>
              <w:t>® nasal spray suspension) for the treatment of acute sinusitis (rhinosinusitis) / v1.0</w:t>
            </w:r>
          </w:p>
        </w:tc>
        <w:tc>
          <w:tcPr>
            <w:tcW w:w="1636" w:type="dxa"/>
          </w:tcPr>
          <w:p w14:paraId="4B9FB6C9" w14:textId="77777777" w:rsidR="00413BB3" w:rsidRPr="00BD1774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BD1774">
              <w:rPr>
                <w:rFonts w:ascii="Arial" w:hAnsi="Arial" w:cs="Arial"/>
                <w:sz w:val="20"/>
                <w:szCs w:val="22"/>
              </w:rPr>
              <w:t>31/01/2024</w:t>
            </w:r>
          </w:p>
        </w:tc>
        <w:tc>
          <w:tcPr>
            <w:tcW w:w="1630" w:type="dxa"/>
          </w:tcPr>
          <w:p w14:paraId="4934179C" w14:textId="77777777" w:rsidR="00413BB3" w:rsidRPr="00BD1774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BD1774">
              <w:rPr>
                <w:rFonts w:ascii="Arial" w:hAnsi="Arial" w:cs="Arial"/>
                <w:sz w:val="20"/>
                <w:szCs w:val="22"/>
              </w:rPr>
              <w:t>30/01/2027</w:t>
            </w:r>
          </w:p>
        </w:tc>
      </w:tr>
      <w:tr w:rsidR="00413BB3" w14:paraId="0B2E9581" w14:textId="77777777" w:rsidTr="00413BB3">
        <w:trPr>
          <w:trHeight w:val="142"/>
        </w:trPr>
        <w:tc>
          <w:tcPr>
            <w:tcW w:w="6543" w:type="dxa"/>
          </w:tcPr>
          <w:p w14:paraId="6D7F0E83" w14:textId="77777777" w:rsidR="00413BB3" w:rsidRPr="00413BB3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413BB3">
              <w:rPr>
                <w:rFonts w:ascii="Arial" w:hAnsi="Arial" w:cs="Arial"/>
                <w:sz w:val="20"/>
                <w:szCs w:val="22"/>
              </w:rPr>
              <w:t>6b. Supply of mometasone furoate monohydrate 50 micrograms/dose nasal spray for the treatment of acute sinusitis (rhinosinusitis) / v1.0</w:t>
            </w:r>
          </w:p>
        </w:tc>
        <w:tc>
          <w:tcPr>
            <w:tcW w:w="1636" w:type="dxa"/>
          </w:tcPr>
          <w:p w14:paraId="3E5CB000" w14:textId="77777777" w:rsidR="00413BB3" w:rsidRPr="00BD1774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BD1774">
              <w:rPr>
                <w:rFonts w:ascii="Arial" w:hAnsi="Arial" w:cs="Arial"/>
                <w:sz w:val="20"/>
                <w:szCs w:val="22"/>
              </w:rPr>
              <w:t>31/01/2024</w:t>
            </w:r>
          </w:p>
        </w:tc>
        <w:tc>
          <w:tcPr>
            <w:tcW w:w="1630" w:type="dxa"/>
          </w:tcPr>
          <w:p w14:paraId="04D8C5F2" w14:textId="77777777" w:rsidR="00413BB3" w:rsidRPr="00BD1774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BD1774">
              <w:rPr>
                <w:rFonts w:ascii="Arial" w:hAnsi="Arial" w:cs="Arial"/>
                <w:sz w:val="20"/>
                <w:szCs w:val="22"/>
              </w:rPr>
              <w:t>30/01/2027</w:t>
            </w:r>
          </w:p>
        </w:tc>
      </w:tr>
      <w:tr w:rsidR="00413BB3" w14:paraId="20A51DEA" w14:textId="77777777" w:rsidTr="00413BB3">
        <w:trPr>
          <w:trHeight w:val="142"/>
        </w:trPr>
        <w:tc>
          <w:tcPr>
            <w:tcW w:w="6543" w:type="dxa"/>
          </w:tcPr>
          <w:p w14:paraId="152A3F5F" w14:textId="77777777" w:rsidR="00413BB3" w:rsidRPr="00413BB3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413BB3">
              <w:rPr>
                <w:rFonts w:ascii="Arial" w:hAnsi="Arial" w:cs="Arial"/>
                <w:sz w:val="20"/>
                <w:szCs w:val="22"/>
              </w:rPr>
              <w:t>6c. Supply of phenoxymethylpenicillin (penicillin V) tablets/oral solution/oral suspension for the treatment of acute bacterial sinusitis (rhinosinusitis) / v1.0</w:t>
            </w:r>
          </w:p>
        </w:tc>
        <w:tc>
          <w:tcPr>
            <w:tcW w:w="1636" w:type="dxa"/>
          </w:tcPr>
          <w:p w14:paraId="10CDDA42" w14:textId="77777777" w:rsidR="00413BB3" w:rsidRPr="00BD1774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BD1774">
              <w:rPr>
                <w:rFonts w:ascii="Arial" w:hAnsi="Arial" w:cs="Arial"/>
                <w:sz w:val="20"/>
                <w:szCs w:val="22"/>
              </w:rPr>
              <w:t>31/01/2024</w:t>
            </w:r>
          </w:p>
        </w:tc>
        <w:tc>
          <w:tcPr>
            <w:tcW w:w="1630" w:type="dxa"/>
          </w:tcPr>
          <w:p w14:paraId="443AD90A" w14:textId="77777777" w:rsidR="00413BB3" w:rsidRPr="00BD1774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BD1774">
              <w:rPr>
                <w:rFonts w:ascii="Arial" w:hAnsi="Arial" w:cs="Arial"/>
                <w:sz w:val="20"/>
                <w:szCs w:val="22"/>
              </w:rPr>
              <w:t>30/01/2027</w:t>
            </w:r>
          </w:p>
        </w:tc>
      </w:tr>
      <w:tr w:rsidR="00413BB3" w14:paraId="67A801EF" w14:textId="77777777" w:rsidTr="00413BB3">
        <w:trPr>
          <w:trHeight w:val="142"/>
        </w:trPr>
        <w:tc>
          <w:tcPr>
            <w:tcW w:w="6543" w:type="dxa"/>
          </w:tcPr>
          <w:p w14:paraId="79796635" w14:textId="77777777" w:rsidR="00413BB3" w:rsidRPr="00413BB3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413BB3">
              <w:rPr>
                <w:rFonts w:ascii="Arial" w:hAnsi="Arial" w:cs="Arial"/>
                <w:sz w:val="20"/>
                <w:szCs w:val="22"/>
              </w:rPr>
              <w:t>6d. Supply of clarithromycin tablets/oral suspension/oral solution for the treatment of acute bacterial sinusitis (rhinosinusitis) / v1.0</w:t>
            </w:r>
          </w:p>
        </w:tc>
        <w:tc>
          <w:tcPr>
            <w:tcW w:w="1636" w:type="dxa"/>
          </w:tcPr>
          <w:p w14:paraId="4152F50B" w14:textId="77777777" w:rsidR="00413BB3" w:rsidRPr="00BD1774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BD1774">
              <w:rPr>
                <w:rFonts w:ascii="Arial" w:hAnsi="Arial" w:cs="Arial"/>
                <w:sz w:val="20"/>
                <w:szCs w:val="22"/>
              </w:rPr>
              <w:t>31/01/2024</w:t>
            </w:r>
          </w:p>
        </w:tc>
        <w:tc>
          <w:tcPr>
            <w:tcW w:w="1630" w:type="dxa"/>
          </w:tcPr>
          <w:p w14:paraId="268F6F27" w14:textId="77777777" w:rsidR="00413BB3" w:rsidRPr="00BD1774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BD1774">
              <w:rPr>
                <w:rFonts w:ascii="Arial" w:hAnsi="Arial" w:cs="Arial"/>
                <w:sz w:val="20"/>
                <w:szCs w:val="22"/>
              </w:rPr>
              <w:t>30/01/2027</w:t>
            </w:r>
          </w:p>
        </w:tc>
      </w:tr>
      <w:tr w:rsidR="00413BB3" w14:paraId="1C01B534" w14:textId="77777777" w:rsidTr="00413BB3">
        <w:trPr>
          <w:trHeight w:val="142"/>
        </w:trPr>
        <w:tc>
          <w:tcPr>
            <w:tcW w:w="6543" w:type="dxa"/>
          </w:tcPr>
          <w:p w14:paraId="335F14B4" w14:textId="77777777" w:rsidR="00413BB3" w:rsidRPr="00413BB3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413BB3">
              <w:rPr>
                <w:rFonts w:ascii="Arial" w:hAnsi="Arial" w:cs="Arial"/>
                <w:sz w:val="20"/>
                <w:szCs w:val="22"/>
              </w:rPr>
              <w:t>6e. Supply of doxycycline capsules/dispersible tablets for the treatment of acute bacterial sinusitis (rhinosinusitis) / v1.0</w:t>
            </w:r>
          </w:p>
        </w:tc>
        <w:tc>
          <w:tcPr>
            <w:tcW w:w="1636" w:type="dxa"/>
          </w:tcPr>
          <w:p w14:paraId="61A9FFED" w14:textId="77777777" w:rsidR="00413BB3" w:rsidRPr="00BD1774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BD1774">
              <w:rPr>
                <w:rFonts w:ascii="Arial" w:hAnsi="Arial" w:cs="Arial"/>
                <w:sz w:val="20"/>
                <w:szCs w:val="22"/>
              </w:rPr>
              <w:t>31/01/2024</w:t>
            </w:r>
          </w:p>
        </w:tc>
        <w:tc>
          <w:tcPr>
            <w:tcW w:w="1630" w:type="dxa"/>
          </w:tcPr>
          <w:p w14:paraId="51CC0C53" w14:textId="77777777" w:rsidR="00413BB3" w:rsidRPr="00BD1774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BD1774">
              <w:rPr>
                <w:rFonts w:ascii="Arial" w:hAnsi="Arial" w:cs="Arial"/>
                <w:sz w:val="20"/>
                <w:szCs w:val="22"/>
              </w:rPr>
              <w:t>30/01/2027</w:t>
            </w:r>
          </w:p>
        </w:tc>
      </w:tr>
      <w:tr w:rsidR="00413BB3" w14:paraId="77C0CCF8" w14:textId="77777777" w:rsidTr="00413BB3">
        <w:trPr>
          <w:trHeight w:val="142"/>
        </w:trPr>
        <w:tc>
          <w:tcPr>
            <w:tcW w:w="6543" w:type="dxa"/>
          </w:tcPr>
          <w:p w14:paraId="089158B2" w14:textId="77777777" w:rsidR="00413BB3" w:rsidRPr="00413BB3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413BB3">
              <w:rPr>
                <w:rFonts w:ascii="Arial" w:hAnsi="Arial" w:cs="Arial"/>
                <w:sz w:val="20"/>
                <w:szCs w:val="22"/>
              </w:rPr>
              <w:t>6f. Supply of erythromycin tablets/oral suspension /oral solution for the treatment of acute bacterial sinusitis (rhinosinusitis) in pregnant individuals (aged 16 years and over) / v1.0</w:t>
            </w:r>
          </w:p>
        </w:tc>
        <w:tc>
          <w:tcPr>
            <w:tcW w:w="1636" w:type="dxa"/>
          </w:tcPr>
          <w:p w14:paraId="4B045F1C" w14:textId="77777777" w:rsidR="00413BB3" w:rsidRPr="00BD1774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BD1774">
              <w:rPr>
                <w:rFonts w:ascii="Arial" w:hAnsi="Arial" w:cs="Arial"/>
                <w:sz w:val="20"/>
                <w:szCs w:val="22"/>
              </w:rPr>
              <w:t>31/01/2024</w:t>
            </w:r>
          </w:p>
        </w:tc>
        <w:tc>
          <w:tcPr>
            <w:tcW w:w="1630" w:type="dxa"/>
          </w:tcPr>
          <w:p w14:paraId="01C182BA" w14:textId="77777777" w:rsidR="00413BB3" w:rsidRPr="00BD1774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BD1774">
              <w:rPr>
                <w:rFonts w:ascii="Arial" w:hAnsi="Arial" w:cs="Arial"/>
                <w:sz w:val="20"/>
                <w:szCs w:val="22"/>
              </w:rPr>
              <w:t>30/01/2027</w:t>
            </w:r>
          </w:p>
        </w:tc>
      </w:tr>
      <w:tr w:rsidR="00413BB3" w14:paraId="768BAEB5" w14:textId="77777777" w:rsidTr="00413BB3">
        <w:trPr>
          <w:trHeight w:val="142"/>
        </w:trPr>
        <w:tc>
          <w:tcPr>
            <w:tcW w:w="6543" w:type="dxa"/>
          </w:tcPr>
          <w:p w14:paraId="3A84372A" w14:textId="77777777" w:rsidR="00413BB3" w:rsidRPr="00413BB3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413BB3">
              <w:rPr>
                <w:rFonts w:ascii="Arial" w:hAnsi="Arial" w:cs="Arial"/>
                <w:sz w:val="20"/>
                <w:szCs w:val="22"/>
              </w:rPr>
              <w:t xml:space="preserve">7a. Supply of </w:t>
            </w:r>
            <w:proofErr w:type="spellStart"/>
            <w:r w:rsidRPr="00413BB3">
              <w:rPr>
                <w:rFonts w:ascii="Arial" w:hAnsi="Arial" w:cs="Arial"/>
                <w:sz w:val="20"/>
                <w:szCs w:val="22"/>
              </w:rPr>
              <w:t>Otigo</w:t>
            </w:r>
            <w:proofErr w:type="spellEnd"/>
            <w:r w:rsidRPr="00413BB3">
              <w:rPr>
                <w:rFonts w:ascii="Arial" w:hAnsi="Arial" w:cs="Arial"/>
                <w:sz w:val="20"/>
                <w:szCs w:val="22"/>
              </w:rPr>
              <w:t>® (phenazone 40mg/lidocaine hydrochloride 10mg/g) ear drops, solution for the symptomatic relief of pain due to acute otitis media (AOM) / v1.0</w:t>
            </w:r>
          </w:p>
        </w:tc>
        <w:tc>
          <w:tcPr>
            <w:tcW w:w="1636" w:type="dxa"/>
          </w:tcPr>
          <w:p w14:paraId="7D451468" w14:textId="77777777" w:rsidR="00413BB3" w:rsidRPr="00BD1774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BD1774">
              <w:rPr>
                <w:rFonts w:ascii="Arial" w:hAnsi="Arial" w:cs="Arial"/>
                <w:sz w:val="20"/>
                <w:szCs w:val="22"/>
              </w:rPr>
              <w:t>31/01/2024</w:t>
            </w:r>
          </w:p>
        </w:tc>
        <w:tc>
          <w:tcPr>
            <w:tcW w:w="1630" w:type="dxa"/>
          </w:tcPr>
          <w:p w14:paraId="5E2CC4ED" w14:textId="77777777" w:rsidR="00413BB3" w:rsidRPr="00BD1774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BD1774">
              <w:rPr>
                <w:rFonts w:ascii="Arial" w:hAnsi="Arial" w:cs="Arial"/>
                <w:sz w:val="20"/>
                <w:szCs w:val="22"/>
              </w:rPr>
              <w:t>30/01/2027</w:t>
            </w:r>
          </w:p>
        </w:tc>
      </w:tr>
      <w:tr w:rsidR="00413BB3" w14:paraId="13CDE544" w14:textId="77777777" w:rsidTr="00413BB3">
        <w:trPr>
          <w:trHeight w:val="142"/>
        </w:trPr>
        <w:tc>
          <w:tcPr>
            <w:tcW w:w="6543" w:type="dxa"/>
          </w:tcPr>
          <w:p w14:paraId="67BA4432" w14:textId="77777777" w:rsidR="00413BB3" w:rsidRPr="00413BB3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413BB3">
              <w:rPr>
                <w:rFonts w:ascii="Arial" w:hAnsi="Arial" w:cs="Arial"/>
                <w:sz w:val="20"/>
                <w:szCs w:val="22"/>
              </w:rPr>
              <w:t>7b. Supply of amoxicillin capsules/oral suspension/oral solution for the treatment of acute otitis media (AOM) / v1.0</w:t>
            </w:r>
          </w:p>
        </w:tc>
        <w:tc>
          <w:tcPr>
            <w:tcW w:w="1636" w:type="dxa"/>
          </w:tcPr>
          <w:p w14:paraId="6FD72879" w14:textId="77777777" w:rsidR="00413BB3" w:rsidRPr="00BD1774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BD1774">
              <w:rPr>
                <w:rFonts w:ascii="Arial" w:hAnsi="Arial" w:cs="Arial"/>
                <w:sz w:val="20"/>
                <w:szCs w:val="22"/>
              </w:rPr>
              <w:t>31/01/2024</w:t>
            </w:r>
          </w:p>
        </w:tc>
        <w:tc>
          <w:tcPr>
            <w:tcW w:w="1630" w:type="dxa"/>
          </w:tcPr>
          <w:p w14:paraId="2C38A2E5" w14:textId="77777777" w:rsidR="00413BB3" w:rsidRPr="00BD1774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BD1774">
              <w:rPr>
                <w:rFonts w:ascii="Arial" w:hAnsi="Arial" w:cs="Arial"/>
                <w:sz w:val="20"/>
                <w:szCs w:val="22"/>
              </w:rPr>
              <w:t>30/01/2027</w:t>
            </w:r>
          </w:p>
        </w:tc>
      </w:tr>
      <w:tr w:rsidR="00413BB3" w14:paraId="1A27EDC7" w14:textId="77777777" w:rsidTr="00413BB3">
        <w:trPr>
          <w:trHeight w:val="142"/>
        </w:trPr>
        <w:tc>
          <w:tcPr>
            <w:tcW w:w="6543" w:type="dxa"/>
          </w:tcPr>
          <w:p w14:paraId="5CE10C69" w14:textId="77777777" w:rsidR="00413BB3" w:rsidRPr="00413BB3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413BB3">
              <w:rPr>
                <w:rFonts w:ascii="Arial" w:hAnsi="Arial" w:cs="Arial"/>
                <w:sz w:val="20"/>
                <w:szCs w:val="22"/>
              </w:rPr>
              <w:t>7c. Supply of clarithromycin tablets/oral suspension/oral solution for the treatment of acute otitis media (AOM) / v1.0</w:t>
            </w:r>
          </w:p>
        </w:tc>
        <w:tc>
          <w:tcPr>
            <w:tcW w:w="1636" w:type="dxa"/>
          </w:tcPr>
          <w:p w14:paraId="40A60684" w14:textId="77777777" w:rsidR="00413BB3" w:rsidRPr="00BD1774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BD1774">
              <w:rPr>
                <w:rFonts w:ascii="Arial" w:hAnsi="Arial" w:cs="Arial"/>
                <w:sz w:val="20"/>
                <w:szCs w:val="22"/>
              </w:rPr>
              <w:t>31/01/2024</w:t>
            </w:r>
          </w:p>
        </w:tc>
        <w:tc>
          <w:tcPr>
            <w:tcW w:w="1630" w:type="dxa"/>
          </w:tcPr>
          <w:p w14:paraId="3C54BEC9" w14:textId="77777777" w:rsidR="00413BB3" w:rsidRPr="00BD1774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BD1774">
              <w:rPr>
                <w:rFonts w:ascii="Arial" w:hAnsi="Arial" w:cs="Arial"/>
                <w:sz w:val="20"/>
                <w:szCs w:val="22"/>
              </w:rPr>
              <w:t>30/01/2027</w:t>
            </w:r>
          </w:p>
        </w:tc>
      </w:tr>
      <w:tr w:rsidR="00413BB3" w14:paraId="14C6142E" w14:textId="77777777" w:rsidTr="00413BB3">
        <w:trPr>
          <w:trHeight w:val="672"/>
        </w:trPr>
        <w:tc>
          <w:tcPr>
            <w:tcW w:w="6543" w:type="dxa"/>
          </w:tcPr>
          <w:p w14:paraId="08D9AD15" w14:textId="77777777" w:rsidR="00413BB3" w:rsidRPr="00413BB3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413BB3">
              <w:rPr>
                <w:rFonts w:ascii="Arial" w:hAnsi="Arial" w:cs="Arial"/>
                <w:sz w:val="20"/>
                <w:szCs w:val="22"/>
              </w:rPr>
              <w:t>7d. Supply of erythromycin tablets/oral suspension/oral solution for the treatment of acute otitis media (AOM) in pregnant individuals (aged 16 or 17 years) / v1.0</w:t>
            </w:r>
          </w:p>
        </w:tc>
        <w:tc>
          <w:tcPr>
            <w:tcW w:w="1636" w:type="dxa"/>
          </w:tcPr>
          <w:p w14:paraId="21D1C48A" w14:textId="77777777" w:rsidR="00413BB3" w:rsidRPr="00BD1774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BD1774">
              <w:rPr>
                <w:rFonts w:ascii="Arial" w:hAnsi="Arial" w:cs="Arial"/>
                <w:sz w:val="20"/>
                <w:szCs w:val="22"/>
              </w:rPr>
              <w:t>31/01/2024</w:t>
            </w:r>
          </w:p>
        </w:tc>
        <w:tc>
          <w:tcPr>
            <w:tcW w:w="1630" w:type="dxa"/>
          </w:tcPr>
          <w:p w14:paraId="076DA7AC" w14:textId="77777777" w:rsidR="00413BB3" w:rsidRPr="00BD1774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BD1774">
              <w:rPr>
                <w:rFonts w:ascii="Arial" w:hAnsi="Arial" w:cs="Arial"/>
                <w:sz w:val="20"/>
                <w:szCs w:val="22"/>
              </w:rPr>
              <w:t>30/01/2027</w:t>
            </w:r>
          </w:p>
        </w:tc>
      </w:tr>
    </w:tbl>
    <w:p w14:paraId="0E00E003" w14:textId="77777777" w:rsidR="00413BB3" w:rsidRDefault="00413BB3" w:rsidP="00413BB3">
      <w:pPr>
        <w:rPr>
          <w:rFonts w:ascii="Arial" w:hAnsi="Arial"/>
          <w:sz w:val="22"/>
          <w:szCs w:val="22"/>
        </w:rPr>
      </w:pPr>
    </w:p>
    <w:p w14:paraId="205C4DA9" w14:textId="12FB8517" w:rsidR="007744F7" w:rsidRPr="00CA40AD" w:rsidRDefault="00413BB3" w:rsidP="00413BB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Before signing these</w:t>
      </w:r>
      <w:r w:rsidRPr="00D10926">
        <w:rPr>
          <w:rFonts w:ascii="Arial" w:hAnsi="Arial"/>
          <w:sz w:val="22"/>
          <w:szCs w:val="22"/>
        </w:rPr>
        <w:t xml:space="preserve"> PGD</w:t>
      </w:r>
      <w:r>
        <w:rPr>
          <w:rFonts w:ascii="Arial" w:hAnsi="Arial"/>
          <w:sz w:val="22"/>
          <w:szCs w:val="22"/>
        </w:rPr>
        <w:t>s</w:t>
      </w:r>
      <w:r w:rsidR="00830822">
        <w:rPr>
          <w:rFonts w:ascii="Arial" w:hAnsi="Arial"/>
          <w:sz w:val="22"/>
          <w:szCs w:val="22"/>
        </w:rPr>
        <w:t xml:space="preserve"> and protocol</w:t>
      </w:r>
      <w:r w:rsidRPr="00D10926">
        <w:rPr>
          <w:rFonts w:ascii="Arial" w:hAnsi="Arial"/>
          <w:sz w:val="22"/>
          <w:szCs w:val="22"/>
        </w:rPr>
        <w:t>, check that the document</w:t>
      </w:r>
      <w:r>
        <w:rPr>
          <w:rFonts w:ascii="Arial" w:hAnsi="Arial"/>
          <w:sz w:val="22"/>
          <w:szCs w:val="22"/>
        </w:rPr>
        <w:t>s have</w:t>
      </w:r>
      <w:r w:rsidRPr="00D10926">
        <w:rPr>
          <w:rFonts w:ascii="Arial" w:hAnsi="Arial"/>
          <w:sz w:val="22"/>
          <w:szCs w:val="22"/>
        </w:rPr>
        <w:t xml:space="preserve"> had the necessary</w:t>
      </w:r>
      <w:r>
        <w:rPr>
          <w:rFonts w:ascii="Arial" w:hAnsi="Arial"/>
          <w:sz w:val="22"/>
          <w:szCs w:val="22"/>
        </w:rPr>
        <w:t xml:space="preserve"> </w:t>
      </w:r>
      <w:r w:rsidRPr="00D10926">
        <w:rPr>
          <w:rFonts w:ascii="Arial" w:hAnsi="Arial"/>
          <w:sz w:val="22"/>
          <w:szCs w:val="22"/>
        </w:rPr>
        <w:t>authorisations. Withou</w:t>
      </w:r>
      <w:r>
        <w:rPr>
          <w:rFonts w:ascii="Arial" w:hAnsi="Arial"/>
          <w:sz w:val="22"/>
          <w:szCs w:val="22"/>
        </w:rPr>
        <w:t>t these, these</w:t>
      </w:r>
      <w:r w:rsidRPr="00D10926">
        <w:rPr>
          <w:rFonts w:ascii="Arial" w:hAnsi="Arial"/>
          <w:sz w:val="22"/>
          <w:szCs w:val="22"/>
        </w:rPr>
        <w:t xml:space="preserve"> PGD</w:t>
      </w:r>
      <w:r>
        <w:rPr>
          <w:rFonts w:ascii="Arial" w:hAnsi="Arial"/>
          <w:sz w:val="22"/>
          <w:szCs w:val="22"/>
        </w:rPr>
        <w:t xml:space="preserve">s </w:t>
      </w:r>
      <w:r w:rsidR="00BE42FA">
        <w:rPr>
          <w:rFonts w:ascii="Arial" w:hAnsi="Arial"/>
          <w:sz w:val="22"/>
          <w:szCs w:val="22"/>
        </w:rPr>
        <w:t xml:space="preserve">and protocol </w:t>
      </w:r>
      <w:r>
        <w:rPr>
          <w:rFonts w:ascii="Arial" w:hAnsi="Arial"/>
          <w:sz w:val="22"/>
          <w:szCs w:val="22"/>
        </w:rPr>
        <w:t>are</w:t>
      </w:r>
      <w:r w:rsidRPr="00D10926">
        <w:rPr>
          <w:rFonts w:ascii="Arial" w:hAnsi="Arial"/>
          <w:sz w:val="22"/>
          <w:szCs w:val="22"/>
        </w:rPr>
        <w:t xml:space="preserve"> not lawfully valid.</w:t>
      </w:r>
      <w:r>
        <w:rPr>
          <w:rFonts w:ascii="Arial" w:hAnsi="Arial"/>
          <w:sz w:val="22"/>
          <w:szCs w:val="22"/>
        </w:rPr>
        <w:t xml:space="preserve"> </w:t>
      </w:r>
      <w:r w:rsidRPr="00571E50">
        <w:rPr>
          <w:rFonts w:ascii="Arial" w:hAnsi="Arial"/>
          <w:sz w:val="22"/>
          <w:szCs w:val="22"/>
        </w:rPr>
        <w:t xml:space="preserve">Additionally, ensure you </w:t>
      </w:r>
      <w:r w:rsidR="00BE42FA" w:rsidRPr="00355B22">
        <w:rPr>
          <w:rFonts w:ascii="Arial" w:hAnsi="Arial"/>
          <w:sz w:val="22"/>
          <w:szCs w:val="22"/>
        </w:rPr>
        <w:t xml:space="preserve">are </w:t>
      </w:r>
      <w:r w:rsidRPr="00355B22">
        <w:rPr>
          <w:rFonts w:ascii="Arial" w:hAnsi="Arial"/>
          <w:sz w:val="22"/>
          <w:szCs w:val="22"/>
        </w:rPr>
        <w:t>signing for the correct and most up to date versions (version numbers contained within table above).</w:t>
      </w:r>
      <w:r w:rsidR="00A86418" w:rsidRPr="00355B22">
        <w:rPr>
          <w:rFonts w:ascii="Arial" w:hAnsi="Arial"/>
          <w:sz w:val="22"/>
          <w:szCs w:val="22"/>
        </w:rPr>
        <w:t xml:space="preserve"> </w:t>
      </w:r>
      <w:r w:rsidR="007744F7" w:rsidRPr="00CA40AD">
        <w:rPr>
          <w:rFonts w:ascii="Arial" w:hAnsi="Arial"/>
          <w:sz w:val="22"/>
          <w:szCs w:val="22"/>
        </w:rPr>
        <w:t xml:space="preserve">Please be aware that the master authorisation sheet will be rendered invalid in the event of PGD </w:t>
      </w:r>
      <w:r w:rsidR="00F450F4" w:rsidRPr="00CA40AD">
        <w:rPr>
          <w:rFonts w:ascii="Arial" w:hAnsi="Arial"/>
          <w:sz w:val="22"/>
          <w:szCs w:val="22"/>
        </w:rPr>
        <w:t xml:space="preserve">or protocol </w:t>
      </w:r>
      <w:r w:rsidR="007744F7" w:rsidRPr="00CA40AD">
        <w:rPr>
          <w:rFonts w:ascii="Arial" w:hAnsi="Arial"/>
          <w:sz w:val="22"/>
          <w:szCs w:val="22"/>
        </w:rPr>
        <w:t>version update. Please make sure you sign the most current master</w:t>
      </w:r>
      <w:r w:rsidR="003E59EB" w:rsidRPr="00CA40AD">
        <w:rPr>
          <w:rFonts w:ascii="Arial" w:hAnsi="Arial"/>
          <w:sz w:val="22"/>
          <w:szCs w:val="22"/>
        </w:rPr>
        <w:t xml:space="preserve"> authorisation</w:t>
      </w:r>
      <w:r w:rsidR="007744F7" w:rsidRPr="00CA40AD">
        <w:rPr>
          <w:rFonts w:ascii="Arial" w:hAnsi="Arial"/>
          <w:sz w:val="22"/>
          <w:szCs w:val="22"/>
        </w:rPr>
        <w:t xml:space="preserve"> sheet available. </w:t>
      </w:r>
    </w:p>
    <w:p w14:paraId="7797DB86" w14:textId="77777777" w:rsidR="007744F7" w:rsidRPr="00482F4D" w:rsidRDefault="007744F7" w:rsidP="00413BB3">
      <w:pPr>
        <w:rPr>
          <w:rFonts w:ascii="Arial" w:hAnsi="Arial"/>
          <w:sz w:val="22"/>
          <w:szCs w:val="22"/>
          <w:highlight w:val="yellow"/>
        </w:rPr>
      </w:pPr>
    </w:p>
    <w:p w14:paraId="26E7F6FD" w14:textId="77777777" w:rsidR="00413BB3" w:rsidRPr="00D10926" w:rsidRDefault="00413BB3" w:rsidP="00413BB3">
      <w:pPr>
        <w:rPr>
          <w:rFonts w:ascii="Arial" w:hAnsi="Arial"/>
          <w:b/>
          <w:sz w:val="22"/>
          <w:szCs w:val="22"/>
        </w:rPr>
      </w:pPr>
    </w:p>
    <w:p w14:paraId="31406992" w14:textId="77777777" w:rsidR="00413BB3" w:rsidRDefault="00413BB3" w:rsidP="00413BB3">
      <w:pPr>
        <w:rPr>
          <w:rFonts w:ascii="Arial" w:hAnsi="Arial"/>
          <w:b/>
          <w:sz w:val="22"/>
          <w:szCs w:val="22"/>
        </w:rPr>
      </w:pPr>
    </w:p>
    <w:p w14:paraId="2CA261E1" w14:textId="77777777" w:rsidR="00413BB3" w:rsidRDefault="00413BB3" w:rsidP="00413BB3">
      <w:pPr>
        <w:rPr>
          <w:rFonts w:ascii="Arial" w:hAnsi="Arial"/>
          <w:b/>
          <w:sz w:val="22"/>
          <w:szCs w:val="22"/>
        </w:rPr>
      </w:pPr>
    </w:p>
    <w:p w14:paraId="2FA66156" w14:textId="77777777" w:rsidR="00413BB3" w:rsidRDefault="00413BB3" w:rsidP="00413BB3">
      <w:pPr>
        <w:rPr>
          <w:rFonts w:ascii="Arial" w:hAnsi="Arial"/>
          <w:b/>
          <w:sz w:val="22"/>
          <w:szCs w:val="22"/>
        </w:rPr>
      </w:pPr>
    </w:p>
    <w:p w14:paraId="62FED193" w14:textId="77777777" w:rsidR="00413BB3" w:rsidRDefault="00413BB3" w:rsidP="00413BB3">
      <w:pPr>
        <w:rPr>
          <w:rFonts w:ascii="Arial" w:hAnsi="Arial"/>
          <w:b/>
          <w:sz w:val="22"/>
          <w:szCs w:val="22"/>
        </w:rPr>
      </w:pPr>
    </w:p>
    <w:p w14:paraId="727D7908" w14:textId="77777777" w:rsidR="00413BB3" w:rsidRDefault="00413BB3" w:rsidP="00413BB3">
      <w:pPr>
        <w:rPr>
          <w:rFonts w:ascii="Arial" w:hAnsi="Arial"/>
          <w:b/>
          <w:sz w:val="22"/>
          <w:szCs w:val="22"/>
        </w:rPr>
      </w:pPr>
    </w:p>
    <w:p w14:paraId="55D02C82" w14:textId="77777777" w:rsidR="00413BB3" w:rsidRDefault="00413BB3" w:rsidP="00413BB3">
      <w:pPr>
        <w:rPr>
          <w:rFonts w:ascii="Arial" w:hAnsi="Arial"/>
          <w:b/>
          <w:sz w:val="22"/>
          <w:szCs w:val="22"/>
        </w:rPr>
      </w:pPr>
    </w:p>
    <w:p w14:paraId="28BC5AF1" w14:textId="77777777" w:rsidR="00413BB3" w:rsidRDefault="00413BB3" w:rsidP="00413BB3">
      <w:pPr>
        <w:rPr>
          <w:rFonts w:ascii="Arial" w:hAnsi="Arial"/>
          <w:b/>
          <w:sz w:val="22"/>
          <w:szCs w:val="22"/>
        </w:rPr>
      </w:pPr>
    </w:p>
    <w:p w14:paraId="3006CC71" w14:textId="77777777" w:rsidR="00355B22" w:rsidRDefault="00355B22" w:rsidP="00413BB3">
      <w:pPr>
        <w:rPr>
          <w:rFonts w:ascii="Arial" w:hAnsi="Arial"/>
          <w:b/>
          <w:sz w:val="22"/>
          <w:szCs w:val="22"/>
        </w:rPr>
      </w:pPr>
    </w:p>
    <w:p w14:paraId="3E274BB0" w14:textId="77777777" w:rsidR="00355B22" w:rsidRDefault="00355B22" w:rsidP="00413BB3">
      <w:pPr>
        <w:rPr>
          <w:rFonts w:ascii="Arial" w:hAnsi="Arial"/>
          <w:b/>
          <w:sz w:val="22"/>
          <w:szCs w:val="22"/>
        </w:rPr>
      </w:pPr>
    </w:p>
    <w:p w14:paraId="09C5B85E" w14:textId="77777777" w:rsidR="00355B22" w:rsidRDefault="00355B22" w:rsidP="00413BB3">
      <w:pPr>
        <w:rPr>
          <w:rFonts w:ascii="Arial" w:hAnsi="Arial"/>
          <w:b/>
          <w:sz w:val="22"/>
          <w:szCs w:val="22"/>
        </w:rPr>
      </w:pPr>
    </w:p>
    <w:p w14:paraId="6F99A1DF" w14:textId="77777777" w:rsidR="00413BB3" w:rsidRDefault="00413BB3" w:rsidP="00413BB3">
      <w:pPr>
        <w:rPr>
          <w:rFonts w:ascii="Arial" w:hAnsi="Arial"/>
          <w:b/>
          <w:sz w:val="22"/>
          <w:szCs w:val="22"/>
        </w:rPr>
      </w:pPr>
    </w:p>
    <w:p w14:paraId="11D9B6A9" w14:textId="77777777" w:rsidR="00413BB3" w:rsidRDefault="00413BB3" w:rsidP="00413BB3">
      <w:pPr>
        <w:rPr>
          <w:rFonts w:ascii="Arial" w:hAnsi="Arial"/>
          <w:b/>
          <w:sz w:val="22"/>
          <w:szCs w:val="22"/>
        </w:rPr>
      </w:pPr>
    </w:p>
    <w:p w14:paraId="2BFB02E1" w14:textId="0AEA2AD3" w:rsidR="00413BB3" w:rsidRPr="00D10926" w:rsidRDefault="00413BB3" w:rsidP="00413BB3">
      <w:pPr>
        <w:rPr>
          <w:rFonts w:ascii="Arial" w:hAnsi="Arial"/>
          <w:b/>
          <w:sz w:val="22"/>
          <w:szCs w:val="22"/>
        </w:rPr>
      </w:pPr>
      <w:r w:rsidRPr="00D10926">
        <w:rPr>
          <w:rFonts w:ascii="Arial" w:hAnsi="Arial"/>
          <w:b/>
          <w:sz w:val="22"/>
          <w:szCs w:val="22"/>
        </w:rPr>
        <w:lastRenderedPageBreak/>
        <w:t xml:space="preserve">Registered </w:t>
      </w:r>
      <w:r>
        <w:rPr>
          <w:rFonts w:ascii="Arial" w:hAnsi="Arial"/>
          <w:b/>
          <w:sz w:val="22"/>
          <w:szCs w:val="22"/>
        </w:rPr>
        <w:t xml:space="preserve">pharmacist </w:t>
      </w:r>
    </w:p>
    <w:p w14:paraId="57AA49B4" w14:textId="2DF88094" w:rsidR="00413BB3" w:rsidRPr="00D10926" w:rsidRDefault="00413BB3" w:rsidP="00413BB3">
      <w:pPr>
        <w:spacing w:before="120" w:after="1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By signing these</w:t>
      </w:r>
      <w:r w:rsidRPr="00D1092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PGDs</w:t>
      </w:r>
      <w:r w:rsidRPr="00D10926">
        <w:rPr>
          <w:rFonts w:ascii="Arial" w:hAnsi="Arial"/>
          <w:sz w:val="22"/>
          <w:szCs w:val="22"/>
        </w:rPr>
        <w:t xml:space="preserve"> </w:t>
      </w:r>
      <w:r w:rsidR="00BE42FA">
        <w:rPr>
          <w:rFonts w:ascii="Arial" w:hAnsi="Arial"/>
          <w:sz w:val="22"/>
          <w:szCs w:val="22"/>
        </w:rPr>
        <w:t xml:space="preserve">and protocol </w:t>
      </w:r>
      <w:r w:rsidRPr="00D10926">
        <w:rPr>
          <w:rFonts w:ascii="Arial" w:hAnsi="Arial"/>
          <w:sz w:val="22"/>
          <w:szCs w:val="22"/>
        </w:rPr>
        <w:t xml:space="preserve">you are </w:t>
      </w:r>
      <w:r>
        <w:rPr>
          <w:rFonts w:ascii="Arial" w:hAnsi="Arial"/>
          <w:sz w:val="22"/>
          <w:szCs w:val="22"/>
        </w:rPr>
        <w:t>indicating that you agree to their</w:t>
      </w:r>
      <w:r w:rsidRPr="00D10926">
        <w:rPr>
          <w:rFonts w:ascii="Arial" w:hAnsi="Arial"/>
          <w:sz w:val="22"/>
          <w:szCs w:val="22"/>
        </w:rPr>
        <w:t xml:space="preserve"> contents </w:t>
      </w:r>
      <w:r>
        <w:rPr>
          <w:rFonts w:ascii="Arial" w:hAnsi="Arial"/>
          <w:sz w:val="22"/>
          <w:szCs w:val="22"/>
        </w:rPr>
        <w:t>and that you will work within them</w:t>
      </w:r>
      <w:r w:rsidRPr="00D10926">
        <w:rPr>
          <w:rFonts w:ascii="Arial" w:hAnsi="Arial"/>
          <w:sz w:val="22"/>
          <w:szCs w:val="22"/>
        </w:rPr>
        <w:t>.</w:t>
      </w:r>
    </w:p>
    <w:p w14:paraId="3ADA61AC" w14:textId="6ABE9F67" w:rsidR="00413BB3" w:rsidRPr="00D10926" w:rsidRDefault="00722CC7" w:rsidP="00413BB3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13BB3">
        <w:rPr>
          <w:rFonts w:ascii="Arial" w:hAnsi="Arial" w:cs="Arial"/>
          <w:sz w:val="22"/>
          <w:szCs w:val="22"/>
        </w:rPr>
        <w:t>PGDs</w:t>
      </w:r>
      <w:r>
        <w:rPr>
          <w:rFonts w:ascii="Arial" w:hAnsi="Arial" w:cs="Arial"/>
          <w:sz w:val="22"/>
          <w:szCs w:val="22"/>
        </w:rPr>
        <w:t xml:space="preserve"> and protocol</w:t>
      </w:r>
      <w:r w:rsidR="00413BB3" w:rsidRPr="00D10926">
        <w:rPr>
          <w:rFonts w:ascii="Arial" w:hAnsi="Arial" w:cs="Arial"/>
          <w:sz w:val="22"/>
          <w:szCs w:val="22"/>
        </w:rPr>
        <w:t xml:space="preserve"> do not remove inherent professional obligations or accountability.</w:t>
      </w:r>
    </w:p>
    <w:p w14:paraId="66E1D0CF" w14:textId="77777777" w:rsidR="00413BB3" w:rsidRDefault="00413BB3" w:rsidP="00413BB3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Arial" w:hAnsi="Arial" w:cs="Arial"/>
          <w:sz w:val="22"/>
          <w:szCs w:val="22"/>
        </w:rPr>
      </w:pPr>
      <w:r w:rsidRPr="00D10926">
        <w:rPr>
          <w:rFonts w:ascii="Arial" w:hAnsi="Arial" w:cs="Arial"/>
          <w:sz w:val="22"/>
          <w:szCs w:val="22"/>
        </w:rPr>
        <w:t xml:space="preserve">It is the responsibility of each </w:t>
      </w:r>
      <w:r>
        <w:rPr>
          <w:rFonts w:ascii="Arial" w:hAnsi="Arial" w:cs="Arial"/>
          <w:sz w:val="22"/>
          <w:szCs w:val="22"/>
        </w:rPr>
        <w:t xml:space="preserve">registered pharmacist </w:t>
      </w:r>
      <w:r w:rsidRPr="00D10926">
        <w:rPr>
          <w:rFonts w:ascii="Arial" w:hAnsi="Arial" w:cs="Arial"/>
          <w:sz w:val="22"/>
          <w:szCs w:val="22"/>
        </w:rPr>
        <w:t>to practise only within the bounds of their own competence and professional code of conduct.</w:t>
      </w:r>
    </w:p>
    <w:p w14:paraId="0014806D" w14:textId="4E6D4646" w:rsidR="00413BB3" w:rsidRPr="00BD1774" w:rsidRDefault="00413BB3" w:rsidP="00413BB3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Arial" w:hAnsi="Arial" w:cs="Arial"/>
          <w:i/>
          <w:sz w:val="22"/>
          <w:szCs w:val="22"/>
        </w:rPr>
      </w:pPr>
      <w:r w:rsidRPr="00BD1774">
        <w:rPr>
          <w:rFonts w:ascii="Arial" w:hAnsi="Arial" w:cs="Arial"/>
          <w:i/>
          <w:sz w:val="22"/>
          <w:szCs w:val="22"/>
        </w:rPr>
        <w:t>Note: if any of these PGDs</w:t>
      </w:r>
      <w:r w:rsidR="00722CC7">
        <w:rPr>
          <w:rFonts w:ascii="Arial" w:hAnsi="Arial" w:cs="Arial"/>
          <w:i/>
          <w:sz w:val="22"/>
          <w:szCs w:val="22"/>
        </w:rPr>
        <w:t xml:space="preserve"> or protocol</w:t>
      </w:r>
      <w:r w:rsidRPr="00BD1774">
        <w:rPr>
          <w:rFonts w:ascii="Arial" w:hAnsi="Arial" w:cs="Arial"/>
          <w:i/>
          <w:sz w:val="22"/>
          <w:szCs w:val="22"/>
        </w:rPr>
        <w:t xml:space="preserve"> are updated or changed, this authorisation sheet must be re-signed.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9"/>
        <w:gridCol w:w="3142"/>
        <w:gridCol w:w="2704"/>
        <w:gridCol w:w="1434"/>
      </w:tblGrid>
      <w:tr w:rsidR="00413BB3" w:rsidRPr="00D10926" w14:paraId="7620145C" w14:textId="77777777" w:rsidTr="00413BB3">
        <w:trPr>
          <w:trHeight w:val="750"/>
        </w:trPr>
        <w:tc>
          <w:tcPr>
            <w:tcW w:w="9739" w:type="dxa"/>
            <w:gridSpan w:val="4"/>
            <w:shd w:val="clear" w:color="auto" w:fill="D9D9D9"/>
          </w:tcPr>
          <w:p w14:paraId="2D8F864D" w14:textId="0B982826" w:rsidR="00413BB3" w:rsidRPr="00D10926" w:rsidRDefault="00413BB3" w:rsidP="00413BB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10926">
              <w:rPr>
                <w:rFonts w:ascii="Arial" w:hAnsi="Arial" w:cs="Arial"/>
                <w:b/>
                <w:sz w:val="22"/>
                <w:szCs w:val="22"/>
              </w:rPr>
              <w:t>I confirm that I have read an</w:t>
            </w:r>
            <w:r>
              <w:rPr>
                <w:rFonts w:ascii="Arial" w:hAnsi="Arial" w:cs="Arial"/>
                <w:b/>
                <w:sz w:val="22"/>
                <w:szCs w:val="22"/>
              </w:rPr>
              <w:t>d understood the content of these</w:t>
            </w:r>
            <w:r w:rsidRPr="00D109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PGDs</w:t>
            </w:r>
            <w:r w:rsidR="008E6F00">
              <w:rPr>
                <w:rFonts w:ascii="Arial" w:hAnsi="Arial" w:cs="Arial"/>
                <w:b/>
                <w:sz w:val="22"/>
                <w:szCs w:val="22"/>
              </w:rPr>
              <w:t xml:space="preserve"> and protocol</w:t>
            </w:r>
            <w:r w:rsidRPr="00D10926">
              <w:rPr>
                <w:rFonts w:ascii="Arial" w:hAnsi="Arial" w:cs="Arial"/>
                <w:b/>
                <w:sz w:val="22"/>
                <w:szCs w:val="22"/>
              </w:rPr>
              <w:t xml:space="preserve"> and that I am willing and competent to work to </w:t>
            </w:r>
            <w:r w:rsidR="008E6F00">
              <w:rPr>
                <w:rFonts w:ascii="Arial" w:hAnsi="Arial" w:cs="Arial"/>
                <w:b/>
                <w:sz w:val="22"/>
                <w:szCs w:val="22"/>
              </w:rPr>
              <w:t xml:space="preserve">them </w:t>
            </w:r>
            <w:r w:rsidRPr="00D10926">
              <w:rPr>
                <w:rFonts w:ascii="Arial" w:hAnsi="Arial" w:cs="Arial"/>
                <w:b/>
                <w:sz w:val="22"/>
                <w:szCs w:val="22"/>
              </w:rPr>
              <w:t>within my professional code of conduct.</w:t>
            </w:r>
          </w:p>
        </w:tc>
      </w:tr>
      <w:tr w:rsidR="00413BB3" w:rsidRPr="00D10926" w14:paraId="0C07D307" w14:textId="77777777" w:rsidTr="00413BB3">
        <w:trPr>
          <w:trHeight w:val="505"/>
        </w:trPr>
        <w:tc>
          <w:tcPr>
            <w:tcW w:w="2459" w:type="dxa"/>
            <w:shd w:val="clear" w:color="auto" w:fill="D9D9D9"/>
          </w:tcPr>
          <w:p w14:paraId="47B9F379" w14:textId="77777777" w:rsidR="00413BB3" w:rsidRPr="00D10926" w:rsidRDefault="00413BB3" w:rsidP="00CA438B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/>
                <w:b/>
                <w:sz w:val="22"/>
                <w:szCs w:val="22"/>
              </w:rPr>
            </w:pPr>
            <w:r w:rsidRPr="00D10926">
              <w:rPr>
                <w:rFonts w:ascii="Arial" w:hAnsi="Arial"/>
                <w:b/>
                <w:sz w:val="22"/>
                <w:szCs w:val="22"/>
              </w:rPr>
              <w:t>Name</w:t>
            </w:r>
          </w:p>
        </w:tc>
        <w:tc>
          <w:tcPr>
            <w:tcW w:w="3142" w:type="dxa"/>
            <w:shd w:val="clear" w:color="auto" w:fill="D9D9D9"/>
          </w:tcPr>
          <w:p w14:paraId="43BE5215" w14:textId="77777777" w:rsidR="00413BB3" w:rsidRPr="00D10926" w:rsidRDefault="00413BB3" w:rsidP="00CA438B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/>
                <w:b/>
                <w:sz w:val="22"/>
                <w:szCs w:val="22"/>
              </w:rPr>
            </w:pPr>
            <w:r w:rsidRPr="00D10926">
              <w:rPr>
                <w:rFonts w:ascii="Arial" w:hAnsi="Arial"/>
                <w:b/>
                <w:sz w:val="22"/>
                <w:szCs w:val="22"/>
              </w:rPr>
              <w:t>Designation</w:t>
            </w:r>
          </w:p>
        </w:tc>
        <w:tc>
          <w:tcPr>
            <w:tcW w:w="2704" w:type="dxa"/>
            <w:shd w:val="clear" w:color="auto" w:fill="D9D9D9"/>
          </w:tcPr>
          <w:p w14:paraId="775FC365" w14:textId="77777777" w:rsidR="00413BB3" w:rsidRPr="00D10926" w:rsidRDefault="00413BB3" w:rsidP="00CA438B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/>
                <w:b/>
                <w:sz w:val="22"/>
                <w:szCs w:val="22"/>
              </w:rPr>
            </w:pPr>
            <w:r w:rsidRPr="00D10926">
              <w:rPr>
                <w:rFonts w:ascii="Arial" w:hAnsi="Arial"/>
                <w:b/>
                <w:sz w:val="22"/>
                <w:szCs w:val="22"/>
              </w:rPr>
              <w:t>Signature</w:t>
            </w:r>
          </w:p>
        </w:tc>
        <w:tc>
          <w:tcPr>
            <w:tcW w:w="1432" w:type="dxa"/>
            <w:shd w:val="clear" w:color="auto" w:fill="D9D9D9"/>
          </w:tcPr>
          <w:p w14:paraId="2FD7FCBE" w14:textId="77777777" w:rsidR="00413BB3" w:rsidRPr="00D10926" w:rsidRDefault="00413BB3" w:rsidP="00CA438B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/>
                <w:b/>
                <w:sz w:val="22"/>
                <w:szCs w:val="22"/>
              </w:rPr>
            </w:pPr>
            <w:r w:rsidRPr="00D10926">
              <w:rPr>
                <w:rFonts w:ascii="Arial" w:hAnsi="Arial"/>
                <w:b/>
                <w:sz w:val="22"/>
                <w:szCs w:val="22"/>
              </w:rPr>
              <w:t>Date</w:t>
            </w:r>
          </w:p>
        </w:tc>
      </w:tr>
      <w:tr w:rsidR="00413BB3" w:rsidRPr="00D10926" w14:paraId="2BADC36D" w14:textId="77777777" w:rsidTr="00413BB3">
        <w:trPr>
          <w:trHeight w:val="505"/>
        </w:trPr>
        <w:tc>
          <w:tcPr>
            <w:tcW w:w="2459" w:type="dxa"/>
            <w:shd w:val="clear" w:color="auto" w:fill="auto"/>
          </w:tcPr>
          <w:p w14:paraId="23376A64" w14:textId="77777777" w:rsidR="00413BB3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1FF956AC" w14:textId="77777777" w:rsidR="00413BB3" w:rsidRPr="00D10926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2" w:type="dxa"/>
            <w:shd w:val="clear" w:color="auto" w:fill="auto"/>
          </w:tcPr>
          <w:p w14:paraId="3B7EBDE1" w14:textId="77777777" w:rsidR="00413BB3" w:rsidRPr="00D10926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04" w:type="dxa"/>
            <w:shd w:val="clear" w:color="auto" w:fill="auto"/>
          </w:tcPr>
          <w:p w14:paraId="08473FD3" w14:textId="77777777" w:rsidR="00413BB3" w:rsidRPr="00D10926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  <w:shd w:val="clear" w:color="auto" w:fill="auto"/>
          </w:tcPr>
          <w:p w14:paraId="30684863" w14:textId="77777777" w:rsidR="00413BB3" w:rsidRPr="00D10926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13BB3" w:rsidRPr="00D10926" w14:paraId="2F1E515A" w14:textId="77777777" w:rsidTr="00413BB3">
        <w:trPr>
          <w:trHeight w:val="40"/>
        </w:trPr>
        <w:tc>
          <w:tcPr>
            <w:tcW w:w="2459" w:type="dxa"/>
            <w:shd w:val="clear" w:color="auto" w:fill="auto"/>
          </w:tcPr>
          <w:p w14:paraId="442EEEAF" w14:textId="77777777" w:rsidR="00413BB3" w:rsidRDefault="00413BB3" w:rsidP="00CA438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5787915B" w14:textId="77777777" w:rsidR="00413BB3" w:rsidRPr="00D10926" w:rsidRDefault="00413BB3" w:rsidP="00CA438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2" w:type="dxa"/>
            <w:shd w:val="clear" w:color="auto" w:fill="auto"/>
          </w:tcPr>
          <w:p w14:paraId="06E02B7A" w14:textId="77777777" w:rsidR="00413BB3" w:rsidRPr="00D10926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04" w:type="dxa"/>
            <w:shd w:val="clear" w:color="auto" w:fill="auto"/>
          </w:tcPr>
          <w:p w14:paraId="60F08B82" w14:textId="77777777" w:rsidR="00413BB3" w:rsidRPr="00D10926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  <w:shd w:val="clear" w:color="auto" w:fill="auto"/>
          </w:tcPr>
          <w:p w14:paraId="0724F02B" w14:textId="77777777" w:rsidR="00413BB3" w:rsidRPr="00D10926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13BB3" w:rsidRPr="00D10926" w14:paraId="02DD1FF8" w14:textId="77777777" w:rsidTr="00413BB3">
        <w:trPr>
          <w:trHeight w:val="505"/>
        </w:trPr>
        <w:tc>
          <w:tcPr>
            <w:tcW w:w="2459" w:type="dxa"/>
            <w:shd w:val="clear" w:color="auto" w:fill="auto"/>
          </w:tcPr>
          <w:p w14:paraId="3923B839" w14:textId="77777777" w:rsidR="00413BB3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2A5F23F9" w14:textId="77777777" w:rsidR="00413BB3" w:rsidRPr="00D10926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2" w:type="dxa"/>
            <w:shd w:val="clear" w:color="auto" w:fill="auto"/>
          </w:tcPr>
          <w:p w14:paraId="1EF3C2F4" w14:textId="77777777" w:rsidR="00413BB3" w:rsidRPr="00D10926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04" w:type="dxa"/>
            <w:shd w:val="clear" w:color="auto" w:fill="auto"/>
          </w:tcPr>
          <w:p w14:paraId="088AC6A9" w14:textId="77777777" w:rsidR="00413BB3" w:rsidRPr="00D10926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  <w:shd w:val="clear" w:color="auto" w:fill="auto"/>
          </w:tcPr>
          <w:p w14:paraId="4EF407D4" w14:textId="77777777" w:rsidR="00413BB3" w:rsidRPr="00D10926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BB0F7E" w:rsidRPr="00D10926" w14:paraId="5432E348" w14:textId="77777777" w:rsidTr="00413BB3">
        <w:trPr>
          <w:trHeight w:val="505"/>
        </w:trPr>
        <w:tc>
          <w:tcPr>
            <w:tcW w:w="2459" w:type="dxa"/>
            <w:shd w:val="clear" w:color="auto" w:fill="auto"/>
          </w:tcPr>
          <w:p w14:paraId="54762FB0" w14:textId="77777777" w:rsidR="00BB0F7E" w:rsidRDefault="00BB0F7E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2" w:type="dxa"/>
            <w:shd w:val="clear" w:color="auto" w:fill="auto"/>
          </w:tcPr>
          <w:p w14:paraId="55104CB3" w14:textId="77777777" w:rsidR="00BB0F7E" w:rsidRPr="00D10926" w:rsidRDefault="00BB0F7E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04" w:type="dxa"/>
            <w:shd w:val="clear" w:color="auto" w:fill="auto"/>
          </w:tcPr>
          <w:p w14:paraId="6D5B6017" w14:textId="77777777" w:rsidR="00BB0F7E" w:rsidRPr="00D10926" w:rsidRDefault="00BB0F7E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  <w:shd w:val="clear" w:color="auto" w:fill="auto"/>
          </w:tcPr>
          <w:p w14:paraId="6582563A" w14:textId="77777777" w:rsidR="00BB0F7E" w:rsidRPr="00D10926" w:rsidRDefault="00BB0F7E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BB0F7E" w:rsidRPr="00D10926" w14:paraId="7230EDC9" w14:textId="77777777" w:rsidTr="00413BB3">
        <w:trPr>
          <w:trHeight w:val="505"/>
        </w:trPr>
        <w:tc>
          <w:tcPr>
            <w:tcW w:w="2459" w:type="dxa"/>
            <w:shd w:val="clear" w:color="auto" w:fill="auto"/>
          </w:tcPr>
          <w:p w14:paraId="5FE50FC7" w14:textId="77777777" w:rsidR="00BB0F7E" w:rsidRDefault="00BB0F7E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2" w:type="dxa"/>
            <w:shd w:val="clear" w:color="auto" w:fill="auto"/>
          </w:tcPr>
          <w:p w14:paraId="719B2D5E" w14:textId="77777777" w:rsidR="00BB0F7E" w:rsidRPr="00D10926" w:rsidRDefault="00BB0F7E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04" w:type="dxa"/>
            <w:shd w:val="clear" w:color="auto" w:fill="auto"/>
          </w:tcPr>
          <w:p w14:paraId="69285473" w14:textId="77777777" w:rsidR="00BB0F7E" w:rsidRPr="00D10926" w:rsidRDefault="00BB0F7E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  <w:shd w:val="clear" w:color="auto" w:fill="auto"/>
          </w:tcPr>
          <w:p w14:paraId="4B3CAFCB" w14:textId="77777777" w:rsidR="00BB0F7E" w:rsidRPr="00D10926" w:rsidRDefault="00BB0F7E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BB0F7E" w:rsidRPr="00D10926" w14:paraId="0B2EB4C1" w14:textId="77777777" w:rsidTr="00413BB3">
        <w:trPr>
          <w:trHeight w:val="505"/>
        </w:trPr>
        <w:tc>
          <w:tcPr>
            <w:tcW w:w="2459" w:type="dxa"/>
            <w:shd w:val="clear" w:color="auto" w:fill="auto"/>
          </w:tcPr>
          <w:p w14:paraId="4BEEE6AC" w14:textId="77777777" w:rsidR="00BB0F7E" w:rsidRDefault="00BB0F7E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2" w:type="dxa"/>
            <w:shd w:val="clear" w:color="auto" w:fill="auto"/>
          </w:tcPr>
          <w:p w14:paraId="271431D9" w14:textId="77777777" w:rsidR="00BB0F7E" w:rsidRPr="00D10926" w:rsidRDefault="00BB0F7E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04" w:type="dxa"/>
            <w:shd w:val="clear" w:color="auto" w:fill="auto"/>
          </w:tcPr>
          <w:p w14:paraId="4CC911BF" w14:textId="77777777" w:rsidR="00BB0F7E" w:rsidRPr="00D10926" w:rsidRDefault="00BB0F7E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  <w:shd w:val="clear" w:color="auto" w:fill="auto"/>
          </w:tcPr>
          <w:p w14:paraId="58BAA3E7" w14:textId="77777777" w:rsidR="00BB0F7E" w:rsidRPr="00D10926" w:rsidRDefault="00BB0F7E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7820194C" w14:textId="77777777" w:rsidR="00413BB3" w:rsidRPr="00D10926" w:rsidRDefault="00413BB3" w:rsidP="00413BB3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Arial" w:hAnsi="Arial"/>
          <w:b/>
          <w:sz w:val="22"/>
          <w:szCs w:val="22"/>
        </w:rPr>
      </w:pPr>
      <w:r w:rsidRPr="00D10926">
        <w:rPr>
          <w:rFonts w:ascii="Arial" w:hAnsi="Arial"/>
          <w:b/>
          <w:sz w:val="22"/>
          <w:szCs w:val="22"/>
        </w:rPr>
        <w:t xml:space="preserve">Authorising manager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119"/>
        <w:gridCol w:w="2693"/>
        <w:gridCol w:w="1417"/>
      </w:tblGrid>
      <w:tr w:rsidR="00413BB3" w:rsidRPr="00D10926" w14:paraId="3D59E11E" w14:textId="77777777" w:rsidTr="00CA438B">
        <w:tc>
          <w:tcPr>
            <w:tcW w:w="9747" w:type="dxa"/>
            <w:gridSpan w:val="4"/>
            <w:shd w:val="clear" w:color="auto" w:fill="D9D9D9"/>
          </w:tcPr>
          <w:p w14:paraId="02777F43" w14:textId="3CF272C2" w:rsidR="00413BB3" w:rsidRPr="00D10926" w:rsidRDefault="00413BB3" w:rsidP="00413BB3">
            <w:pPr>
              <w:overflowPunct w:val="0"/>
              <w:autoSpaceDE w:val="0"/>
              <w:autoSpaceDN w:val="0"/>
              <w:adjustRightInd w:val="0"/>
              <w:spacing w:before="120" w:after="120"/>
              <w:ind w:right="423"/>
              <w:textAlignment w:val="baseline"/>
              <w:rPr>
                <w:rFonts w:ascii="Arial" w:hAnsi="Arial"/>
                <w:b/>
                <w:sz w:val="22"/>
                <w:szCs w:val="22"/>
              </w:rPr>
            </w:pPr>
            <w:r w:rsidRPr="00D10926">
              <w:rPr>
                <w:rFonts w:ascii="Arial" w:hAnsi="Arial"/>
                <w:b/>
                <w:sz w:val="22"/>
                <w:szCs w:val="22"/>
              </w:rPr>
              <w:t xml:space="preserve">I confirm that the registered 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pharmacists </w:t>
            </w:r>
            <w:r w:rsidRPr="00D10926">
              <w:rPr>
                <w:rFonts w:ascii="Arial" w:hAnsi="Arial"/>
                <w:b/>
                <w:sz w:val="22"/>
                <w:szCs w:val="22"/>
              </w:rPr>
              <w:t xml:space="preserve">named above have declared themselves suitably trained </w:t>
            </w:r>
            <w:r>
              <w:rPr>
                <w:rFonts w:ascii="Arial" w:hAnsi="Arial"/>
                <w:b/>
                <w:sz w:val="22"/>
                <w:szCs w:val="22"/>
              </w:rPr>
              <w:t>and competent to work under these</w:t>
            </w:r>
            <w:r w:rsidRPr="00D10926">
              <w:rPr>
                <w:rFonts w:ascii="Arial" w:hAnsi="Arial"/>
                <w:b/>
                <w:sz w:val="22"/>
                <w:szCs w:val="22"/>
              </w:rPr>
              <w:t xml:space="preserve"> PGD</w:t>
            </w:r>
            <w:r w:rsidR="00A60EB7">
              <w:rPr>
                <w:rFonts w:ascii="Arial" w:hAnsi="Arial"/>
                <w:b/>
                <w:sz w:val="22"/>
                <w:szCs w:val="22"/>
              </w:rPr>
              <w:t>s and protocol.</w:t>
            </w:r>
            <w:r w:rsidRPr="00D10926">
              <w:rPr>
                <w:rFonts w:ascii="Arial" w:hAnsi="Arial"/>
                <w:b/>
                <w:sz w:val="22"/>
                <w:szCs w:val="22"/>
              </w:rPr>
              <w:t xml:space="preserve"> I give authorisation on behalf of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C62850">
              <w:rPr>
                <w:rFonts w:ascii="Arial" w:hAnsi="Arial"/>
                <w:b/>
                <w:sz w:val="22"/>
                <w:szCs w:val="22"/>
                <w:highlight w:val="cyan"/>
              </w:rPr>
              <w:t>insert name of organisation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D10926">
              <w:rPr>
                <w:rFonts w:ascii="Arial" w:hAnsi="Arial"/>
                <w:b/>
                <w:sz w:val="22"/>
                <w:szCs w:val="22"/>
              </w:rPr>
              <w:t>for the above named health care professionals who have signed the</w:t>
            </w:r>
            <w:r>
              <w:rPr>
                <w:rFonts w:ascii="Arial" w:hAnsi="Arial"/>
                <w:b/>
                <w:sz w:val="22"/>
                <w:szCs w:val="22"/>
              </w:rPr>
              <w:t>se PGD</w:t>
            </w:r>
            <w:r w:rsidR="004128AC">
              <w:rPr>
                <w:rFonts w:ascii="Arial" w:hAnsi="Arial"/>
                <w:b/>
                <w:sz w:val="22"/>
                <w:szCs w:val="22"/>
              </w:rPr>
              <w:t>s and protocol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to work under them</w:t>
            </w:r>
            <w:r w:rsidRPr="00D10926">
              <w:rPr>
                <w:rFonts w:ascii="Arial" w:hAnsi="Arial"/>
                <w:b/>
                <w:sz w:val="22"/>
                <w:szCs w:val="22"/>
              </w:rPr>
              <w:t>.</w:t>
            </w:r>
          </w:p>
        </w:tc>
      </w:tr>
      <w:tr w:rsidR="00413BB3" w:rsidRPr="00D10926" w14:paraId="1FD5CC5F" w14:textId="77777777" w:rsidTr="00CA438B">
        <w:tc>
          <w:tcPr>
            <w:tcW w:w="2518" w:type="dxa"/>
            <w:shd w:val="clear" w:color="auto" w:fill="D9D9D9"/>
          </w:tcPr>
          <w:p w14:paraId="3C1E0315" w14:textId="77777777" w:rsidR="00413BB3" w:rsidRPr="00D10926" w:rsidRDefault="00413BB3" w:rsidP="00CA438B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/>
                <w:b/>
                <w:sz w:val="22"/>
                <w:szCs w:val="22"/>
              </w:rPr>
            </w:pPr>
            <w:r w:rsidRPr="00D10926">
              <w:rPr>
                <w:rFonts w:ascii="Arial" w:hAnsi="Arial"/>
                <w:b/>
                <w:sz w:val="22"/>
                <w:szCs w:val="22"/>
              </w:rPr>
              <w:t>Name</w:t>
            </w:r>
          </w:p>
        </w:tc>
        <w:tc>
          <w:tcPr>
            <w:tcW w:w="3119" w:type="dxa"/>
            <w:shd w:val="clear" w:color="auto" w:fill="D9D9D9"/>
          </w:tcPr>
          <w:p w14:paraId="66691C89" w14:textId="77777777" w:rsidR="00413BB3" w:rsidRPr="00D10926" w:rsidRDefault="00413BB3" w:rsidP="00CA438B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/>
                <w:b/>
                <w:sz w:val="22"/>
                <w:szCs w:val="22"/>
              </w:rPr>
            </w:pPr>
            <w:r w:rsidRPr="00D10926">
              <w:rPr>
                <w:rFonts w:ascii="Arial" w:hAnsi="Arial"/>
                <w:b/>
                <w:sz w:val="22"/>
                <w:szCs w:val="22"/>
              </w:rPr>
              <w:t>Designation</w:t>
            </w:r>
          </w:p>
        </w:tc>
        <w:tc>
          <w:tcPr>
            <w:tcW w:w="2693" w:type="dxa"/>
            <w:shd w:val="clear" w:color="auto" w:fill="D9D9D9"/>
          </w:tcPr>
          <w:p w14:paraId="6978A0CA" w14:textId="77777777" w:rsidR="00413BB3" w:rsidRPr="00D10926" w:rsidRDefault="00413BB3" w:rsidP="00CA438B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/>
                <w:b/>
                <w:sz w:val="22"/>
                <w:szCs w:val="22"/>
              </w:rPr>
            </w:pPr>
            <w:r w:rsidRPr="00D10926">
              <w:rPr>
                <w:rFonts w:ascii="Arial" w:hAnsi="Arial"/>
                <w:b/>
                <w:sz w:val="22"/>
                <w:szCs w:val="22"/>
              </w:rPr>
              <w:t>Signature</w:t>
            </w:r>
          </w:p>
        </w:tc>
        <w:tc>
          <w:tcPr>
            <w:tcW w:w="1417" w:type="dxa"/>
            <w:shd w:val="clear" w:color="auto" w:fill="D9D9D9"/>
          </w:tcPr>
          <w:p w14:paraId="53BD4A3C" w14:textId="77777777" w:rsidR="00413BB3" w:rsidRPr="00D10926" w:rsidRDefault="00413BB3" w:rsidP="00CA438B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/>
                <w:b/>
                <w:sz w:val="22"/>
                <w:szCs w:val="22"/>
              </w:rPr>
            </w:pPr>
            <w:r w:rsidRPr="00D10926">
              <w:rPr>
                <w:rFonts w:ascii="Arial" w:hAnsi="Arial"/>
                <w:b/>
                <w:sz w:val="22"/>
                <w:szCs w:val="22"/>
              </w:rPr>
              <w:t>Date</w:t>
            </w:r>
          </w:p>
        </w:tc>
      </w:tr>
      <w:tr w:rsidR="00413BB3" w:rsidRPr="00D10926" w14:paraId="3465F5EF" w14:textId="77777777" w:rsidTr="00CA438B">
        <w:tc>
          <w:tcPr>
            <w:tcW w:w="2518" w:type="dxa"/>
            <w:shd w:val="clear" w:color="auto" w:fill="auto"/>
          </w:tcPr>
          <w:p w14:paraId="680E138E" w14:textId="77777777" w:rsidR="00413BB3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7F110D84" w14:textId="77777777" w:rsidR="00413BB3" w:rsidRPr="00D10926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4C40867A" w14:textId="77777777" w:rsidR="00413BB3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6273C42B" w14:textId="77777777" w:rsidR="00413BB3" w:rsidRPr="00D10926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14:paraId="0E399B43" w14:textId="77777777" w:rsidR="00413BB3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5306138F" w14:textId="77777777" w:rsidR="00413BB3" w:rsidRPr="00D10926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2B2933F6" w14:textId="77777777" w:rsidR="00413BB3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66BB2421" w14:textId="77777777" w:rsidR="00413BB3" w:rsidRPr="00D10926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6989389" w14:textId="77777777" w:rsidR="00413BB3" w:rsidRPr="00D10926" w:rsidRDefault="00413BB3" w:rsidP="00413BB3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Arial" w:hAnsi="Arial"/>
          <w:b/>
          <w:sz w:val="22"/>
          <w:szCs w:val="22"/>
        </w:rPr>
      </w:pPr>
      <w:r w:rsidRPr="00D10926">
        <w:rPr>
          <w:rFonts w:ascii="Arial" w:hAnsi="Arial"/>
          <w:b/>
          <w:sz w:val="22"/>
          <w:szCs w:val="22"/>
        </w:rPr>
        <w:t>Note to authorising manager</w:t>
      </w:r>
    </w:p>
    <w:p w14:paraId="6660D412" w14:textId="77777777" w:rsidR="00413BB3" w:rsidRPr="00D10926" w:rsidRDefault="00413BB3" w:rsidP="00413BB3">
      <w:pPr>
        <w:spacing w:before="120" w:after="120"/>
        <w:rPr>
          <w:rFonts w:ascii="Arial" w:hAnsi="Arial"/>
          <w:sz w:val="22"/>
          <w:szCs w:val="22"/>
        </w:rPr>
      </w:pPr>
      <w:r w:rsidRPr="00D10926">
        <w:rPr>
          <w:rFonts w:ascii="Arial" w:hAnsi="Arial"/>
          <w:sz w:val="22"/>
          <w:szCs w:val="22"/>
        </w:rPr>
        <w:t xml:space="preserve">Score through unused rows in the list of registered </w:t>
      </w:r>
      <w:r>
        <w:rPr>
          <w:rFonts w:ascii="Arial" w:hAnsi="Arial"/>
          <w:sz w:val="22"/>
          <w:szCs w:val="22"/>
        </w:rPr>
        <w:t>pharmacists</w:t>
      </w:r>
      <w:r w:rsidRPr="00D10926">
        <w:rPr>
          <w:rFonts w:ascii="Arial" w:hAnsi="Arial"/>
          <w:sz w:val="22"/>
          <w:szCs w:val="22"/>
        </w:rPr>
        <w:t xml:space="preserve"> to prevent additions post managerial authorisation.</w:t>
      </w:r>
    </w:p>
    <w:p w14:paraId="2BB4A68F" w14:textId="154D1BDE" w:rsidR="00413BB3" w:rsidRDefault="00413BB3" w:rsidP="00413BB3">
      <w:pPr>
        <w:spacing w:before="120" w:after="120"/>
        <w:rPr>
          <w:rFonts w:ascii="Arial" w:hAnsi="Arial"/>
          <w:sz w:val="22"/>
          <w:szCs w:val="22"/>
        </w:rPr>
      </w:pPr>
      <w:r w:rsidRPr="00D10926">
        <w:rPr>
          <w:rFonts w:ascii="Arial" w:hAnsi="Arial"/>
          <w:sz w:val="22"/>
          <w:szCs w:val="22"/>
        </w:rPr>
        <w:t xml:space="preserve">This authorisation sheet should be retained to serve as a record of those registered </w:t>
      </w:r>
      <w:r>
        <w:rPr>
          <w:rFonts w:ascii="Arial" w:hAnsi="Arial"/>
          <w:sz w:val="22"/>
          <w:szCs w:val="22"/>
        </w:rPr>
        <w:t>pharmacists authorised to work under these</w:t>
      </w:r>
      <w:r w:rsidRPr="00D10926">
        <w:rPr>
          <w:rFonts w:ascii="Arial" w:hAnsi="Arial"/>
          <w:sz w:val="22"/>
          <w:szCs w:val="22"/>
        </w:rPr>
        <w:t xml:space="preserve"> PGD</w:t>
      </w:r>
      <w:r>
        <w:rPr>
          <w:rFonts w:ascii="Arial" w:hAnsi="Arial"/>
          <w:sz w:val="22"/>
          <w:szCs w:val="22"/>
        </w:rPr>
        <w:t>s</w:t>
      </w:r>
      <w:r w:rsidR="005741E8">
        <w:rPr>
          <w:rFonts w:ascii="Arial" w:hAnsi="Arial"/>
          <w:sz w:val="22"/>
          <w:szCs w:val="22"/>
        </w:rPr>
        <w:t xml:space="preserve"> and protocol</w:t>
      </w:r>
      <w:r w:rsidRPr="00D10926">
        <w:rPr>
          <w:rFonts w:ascii="Arial" w:hAnsi="Arial"/>
          <w:sz w:val="22"/>
          <w:szCs w:val="22"/>
        </w:rPr>
        <w:t>.</w:t>
      </w:r>
    </w:p>
    <w:p w14:paraId="4C6684A1" w14:textId="2F97D88C" w:rsidR="00413BB3" w:rsidRPr="006E48B5" w:rsidRDefault="00413BB3" w:rsidP="00413BB3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Arial" w:hAnsi="Arial" w:cs="Arial"/>
          <w:i/>
          <w:sz w:val="22"/>
          <w:szCs w:val="22"/>
        </w:rPr>
      </w:pPr>
      <w:r w:rsidRPr="00BD1774">
        <w:rPr>
          <w:rFonts w:ascii="Arial" w:hAnsi="Arial" w:cs="Arial"/>
          <w:i/>
          <w:sz w:val="22"/>
          <w:szCs w:val="22"/>
        </w:rPr>
        <w:t>Note: if any of these PGDs</w:t>
      </w:r>
      <w:r w:rsidR="005741E8">
        <w:rPr>
          <w:rFonts w:ascii="Arial" w:hAnsi="Arial" w:cs="Arial"/>
          <w:i/>
          <w:sz w:val="22"/>
          <w:szCs w:val="22"/>
        </w:rPr>
        <w:t xml:space="preserve"> or protocol</w:t>
      </w:r>
      <w:r w:rsidRPr="00BD1774">
        <w:rPr>
          <w:rFonts w:ascii="Arial" w:hAnsi="Arial" w:cs="Arial"/>
          <w:i/>
          <w:sz w:val="22"/>
          <w:szCs w:val="22"/>
        </w:rPr>
        <w:t xml:space="preserve"> are updated or changed, this authorisation sheet must be re-signed. </w:t>
      </w:r>
    </w:p>
    <w:p w14:paraId="1DAF9184" w14:textId="5B6CA031" w:rsidR="00413BB3" w:rsidRPr="00824C46" w:rsidRDefault="00824C46" w:rsidP="00413BB3">
      <w:pPr>
        <w:rPr>
          <w:rFonts w:asciiTheme="majorHAnsi" w:hAnsiTheme="majorHAnsi" w:cstheme="majorHAnsi"/>
          <w:sz w:val="22"/>
          <w:szCs w:val="22"/>
        </w:rPr>
      </w:pPr>
      <w:r w:rsidRPr="00824C46">
        <w:rPr>
          <w:rFonts w:asciiTheme="majorHAnsi" w:hAnsiTheme="majorHAnsi" w:cstheme="majorHAnsi"/>
          <w:sz w:val="22"/>
          <w:szCs w:val="22"/>
        </w:rPr>
        <w:t>A copy of this completed master authorisation sheet should be retained and available at the pharmacy premises as a record of those practitioners authorised to work under these PGDs and protoco</w:t>
      </w:r>
      <w:r>
        <w:rPr>
          <w:rFonts w:asciiTheme="majorHAnsi" w:hAnsiTheme="majorHAnsi" w:cstheme="majorHAnsi"/>
          <w:sz w:val="22"/>
          <w:szCs w:val="22"/>
        </w:rPr>
        <w:t xml:space="preserve">l. </w:t>
      </w:r>
    </w:p>
    <w:p w14:paraId="35F95339" w14:textId="77777777" w:rsidR="00EA16A9" w:rsidRPr="00824C46" w:rsidRDefault="00EA16A9" w:rsidP="0019462E">
      <w:pPr>
        <w:rPr>
          <w:rFonts w:asciiTheme="majorHAnsi" w:hAnsiTheme="majorHAnsi" w:cstheme="majorHAnsi"/>
        </w:rPr>
      </w:pPr>
    </w:p>
    <w:sectPr w:rsidR="00EA16A9" w:rsidRPr="00824C46" w:rsidSect="00B72132">
      <w:footerReference w:type="default" r:id="rId14"/>
      <w:type w:val="continuous"/>
      <w:pgSz w:w="11906" w:h="16838"/>
      <w:pgMar w:top="1021" w:right="1021" w:bottom="1021" w:left="1021" w:header="45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85319" w14:textId="77777777" w:rsidR="00D96A52" w:rsidRDefault="00D96A52" w:rsidP="000C24AF">
      <w:r>
        <w:separator/>
      </w:r>
    </w:p>
  </w:endnote>
  <w:endnote w:type="continuationSeparator" w:id="0">
    <w:p w14:paraId="30E968F7" w14:textId="77777777" w:rsidR="00D96A52" w:rsidRDefault="00D96A52" w:rsidP="000C24AF">
      <w:r>
        <w:continuationSeparator/>
      </w:r>
    </w:p>
  </w:endnote>
  <w:endnote w:type="continuationNotice" w:id="1">
    <w:p w14:paraId="34F03A03" w14:textId="77777777" w:rsidR="00D96A52" w:rsidRDefault="00D96A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C0CD1" w14:textId="0FA3C0BA" w:rsidR="00B72132" w:rsidRDefault="00B72132" w:rsidP="003D7442">
    <w:pPr>
      <w:pStyle w:val="Footer"/>
      <w:spacing w:line="240" w:lineRule="auto"/>
    </w:pPr>
    <w:r>
      <w:t xml:space="preserve">Publication reference: </w:t>
    </w:r>
    <w:r w:rsidR="00026BB8">
      <w:t>PRN01010</w:t>
    </w:r>
  </w:p>
  <w:p w14:paraId="1177D127" w14:textId="77777777" w:rsidR="00413BB3" w:rsidRDefault="00413BB3" w:rsidP="003D7442">
    <w:pPr>
      <w:pStyle w:val="Footer"/>
      <w:spacing w:line="240" w:lineRule="auto"/>
    </w:pPr>
    <w:r>
      <w:t>Version: 1.0</w:t>
    </w:r>
  </w:p>
  <w:p w14:paraId="3C9F86A8" w14:textId="77777777" w:rsidR="00413BB3" w:rsidRDefault="00413BB3" w:rsidP="003D7442">
    <w:pPr>
      <w:pStyle w:val="Footer"/>
      <w:spacing w:line="240" w:lineRule="auto"/>
    </w:pPr>
    <w:r>
      <w:t>Valid from: 31/01/2024</w:t>
    </w:r>
  </w:p>
  <w:p w14:paraId="4EFDAB6E" w14:textId="77777777" w:rsidR="00413BB3" w:rsidRDefault="00413BB3" w:rsidP="003D7442">
    <w:pPr>
      <w:pStyle w:val="Footer"/>
      <w:spacing w:line="240" w:lineRule="auto"/>
    </w:pPr>
    <w:r>
      <w:t>Review date: 30/07/2026</w:t>
    </w:r>
  </w:p>
  <w:p w14:paraId="2FFD1006" w14:textId="74A670FA" w:rsidR="00413BB3" w:rsidRDefault="00413BB3" w:rsidP="003D7442">
    <w:pPr>
      <w:pStyle w:val="Footer"/>
      <w:spacing w:line="240" w:lineRule="auto"/>
    </w:pPr>
    <w:r>
      <w:t>Expiry date: 30/01/2027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1646627"/>
      <w:docPartObj>
        <w:docPartGallery w:val="Page Numbers (Bottom of Page)"/>
        <w:docPartUnique/>
      </w:docPartObj>
    </w:sdtPr>
    <w:sdtEndPr/>
    <w:sdtContent>
      <w:p w14:paraId="3BAD1481" w14:textId="04C505C0" w:rsidR="00F64AB1" w:rsidRDefault="00413BB3" w:rsidP="003D7442">
        <w:pPr>
          <w:pStyle w:val="Footer"/>
          <w:pBdr>
            <w:top w:val="single" w:sz="4" w:space="1" w:color="005EB8"/>
          </w:pBdr>
          <w:spacing w:line="240" w:lineRule="auto"/>
        </w:pPr>
        <w:r>
          <w:t>Version 1.0</w:t>
        </w:r>
      </w:p>
      <w:p w14:paraId="63F79C04" w14:textId="594358D4" w:rsidR="00413BB3" w:rsidRDefault="00413BB3" w:rsidP="003D7442">
        <w:pPr>
          <w:pStyle w:val="Footer"/>
          <w:pBdr>
            <w:top w:val="single" w:sz="4" w:space="1" w:color="005EB8"/>
          </w:pBdr>
          <w:spacing w:line="240" w:lineRule="auto"/>
        </w:pPr>
        <w:r>
          <w:t>Valid from: 31/01/2024</w:t>
        </w:r>
      </w:p>
      <w:p w14:paraId="63C7F2A6" w14:textId="541FD7EB" w:rsidR="00413BB3" w:rsidRDefault="00413BB3" w:rsidP="003D7442">
        <w:pPr>
          <w:pStyle w:val="Footer"/>
          <w:pBdr>
            <w:top w:val="single" w:sz="4" w:space="1" w:color="005EB8"/>
          </w:pBdr>
          <w:spacing w:line="240" w:lineRule="auto"/>
        </w:pPr>
        <w:r>
          <w:t>Review date: 30/072026</w:t>
        </w:r>
      </w:p>
      <w:p w14:paraId="1975391C" w14:textId="19C60B8F" w:rsidR="00413BB3" w:rsidRDefault="00413BB3" w:rsidP="003D7442">
        <w:pPr>
          <w:pStyle w:val="Footer"/>
          <w:pBdr>
            <w:top w:val="single" w:sz="4" w:space="1" w:color="005EB8"/>
          </w:pBdr>
          <w:spacing w:line="240" w:lineRule="auto"/>
        </w:pPr>
        <w:r>
          <w:t>Expiry Date: 30/01/2027</w:t>
        </w:r>
      </w:p>
      <w:p w14:paraId="79F86D87" w14:textId="26DA8E12" w:rsidR="00B72132" w:rsidRPr="00F64AB1" w:rsidRDefault="00F64AB1" w:rsidP="003D7442">
        <w:pPr>
          <w:pStyle w:val="Footer"/>
          <w:spacing w:line="240" w:lineRule="auto"/>
        </w:pPr>
        <w:r>
          <w:rPr>
            <w:szCs w:val="18"/>
          </w:rPr>
          <w:t xml:space="preserve">Copyright </w:t>
        </w:r>
        <w:r w:rsidRPr="008F6069">
          <w:rPr>
            <w:szCs w:val="18"/>
          </w:rPr>
          <w:t>© NHS England 202</w:t>
        </w:r>
        <w:r w:rsidR="00484943">
          <w:rPr>
            <w:szCs w:val="18"/>
          </w:rPr>
          <w:t>4</w:t>
        </w:r>
        <w:r>
          <w:rPr>
            <w:sz w:val="24"/>
            <w:szCs w:val="36"/>
          </w:rPr>
          <w:tab/>
        </w:r>
        <w:r w:rsidRPr="008D50ED">
          <w:rPr>
            <w:sz w:val="24"/>
            <w:szCs w:val="36"/>
          </w:rPr>
          <w:fldChar w:fldCharType="begin"/>
        </w:r>
        <w:r w:rsidRPr="008D50ED">
          <w:rPr>
            <w:sz w:val="24"/>
            <w:szCs w:val="36"/>
          </w:rPr>
          <w:instrText>PAGE   \* MERGEFORMAT</w:instrText>
        </w:r>
        <w:r w:rsidRPr="008D50ED">
          <w:rPr>
            <w:sz w:val="24"/>
            <w:szCs w:val="36"/>
          </w:rPr>
          <w:fldChar w:fldCharType="separate"/>
        </w:r>
        <w:r>
          <w:rPr>
            <w:sz w:val="24"/>
            <w:szCs w:val="36"/>
          </w:rPr>
          <w:t>2</w:t>
        </w:r>
        <w:r w:rsidRPr="008D50ED">
          <w:rPr>
            <w:sz w:val="24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A51D5" w14:textId="77777777" w:rsidR="00D96A52" w:rsidRDefault="00D96A52" w:rsidP="000C24AF">
      <w:r>
        <w:separator/>
      </w:r>
    </w:p>
  </w:footnote>
  <w:footnote w:type="continuationSeparator" w:id="0">
    <w:p w14:paraId="5A1FA88D" w14:textId="77777777" w:rsidR="00D96A52" w:rsidRDefault="00D96A52" w:rsidP="000C24AF">
      <w:r>
        <w:continuationSeparator/>
      </w:r>
    </w:p>
  </w:footnote>
  <w:footnote w:type="continuationNotice" w:id="1">
    <w:p w14:paraId="7BFF494F" w14:textId="77777777" w:rsidR="00D96A52" w:rsidRDefault="00D96A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FF2AB" w14:textId="77777777" w:rsidR="00F25CC7" w:rsidRPr="00B72132" w:rsidRDefault="00F25CC7" w:rsidP="00B72132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margin" w:tblpY="676"/>
      <w:tblOverlap w:val="never"/>
      <w:tblW w:w="67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27"/>
    </w:tblGrid>
    <w:tr w:rsidR="00B72132" w14:paraId="53A9E960" w14:textId="77777777" w:rsidTr="00A449E4">
      <w:trPr>
        <w:trHeight w:val="642"/>
      </w:trPr>
      <w:sdt>
        <w:sdtPr>
          <w:rPr>
            <w:rFonts w:asciiTheme="majorHAnsi" w:hAnsiTheme="majorHAnsi" w:cstheme="majorHAnsi"/>
            <w:color w:val="231F20" w:themeColor="background1"/>
          </w:rPr>
          <w:alias w:val="Protective Marking"/>
          <w:tag w:val="Protective Marking"/>
          <w:id w:val="-1097942897"/>
          <w:dropDownList>
            <w:listItem w:value="Choose an item."/>
            <w:listItem w:displayText="Classification: Official" w:value="Classification: Official"/>
            <w:listItem w:displayText="Classification: Official-Sensitive" w:value="Classification: Official-Sensitive"/>
          </w:dropDownList>
        </w:sdtPr>
        <w:sdtEndPr>
          <w:rPr>
            <w:color w:val="768692"/>
          </w:rPr>
        </w:sdtEndPr>
        <w:sdtContent>
          <w:tc>
            <w:tcPr>
              <w:tcW w:w="6727" w:type="dxa"/>
            </w:tcPr>
            <w:p w14:paraId="11CBD4A8" w14:textId="36E4D41F" w:rsidR="00B72132" w:rsidRPr="00413BB3" w:rsidRDefault="00413BB3" w:rsidP="00B72132">
              <w:pPr>
                <w:pStyle w:val="Classification"/>
                <w:rPr>
                  <w:rFonts w:asciiTheme="majorHAnsi" w:hAnsiTheme="majorHAnsi" w:cstheme="majorHAnsi"/>
                </w:rPr>
              </w:pPr>
              <w:r w:rsidRPr="00413BB3">
                <w:rPr>
                  <w:rFonts w:asciiTheme="majorHAnsi" w:hAnsiTheme="majorHAnsi" w:cstheme="majorHAnsi"/>
                  <w:color w:val="231F20" w:themeColor="background1"/>
                </w:rPr>
                <w:t>Classification: Official</w:t>
              </w:r>
            </w:p>
          </w:tc>
        </w:sdtContent>
      </w:sdt>
    </w:tr>
  </w:tbl>
  <w:p w14:paraId="386AF87E" w14:textId="77777777" w:rsidR="00B72132" w:rsidRDefault="00B72132" w:rsidP="00B72132">
    <w:pPr>
      <w:pStyle w:val="Header"/>
      <w:pBdr>
        <w:bottom w:val="none" w:sz="0" w:space="0" w:color="auto"/>
      </w:pBdr>
    </w:pPr>
    <w:r>
      <w:rPr>
        <w:rFonts w:asciiTheme="minorHAnsi" w:hAnsiTheme="minorHAnsi"/>
        <w:b/>
        <w:bCs/>
        <w:noProof/>
        <w:lang w:eastAsia="en-GB"/>
      </w:rPr>
      <w:drawing>
        <wp:anchor distT="0" distB="0" distL="114300" distR="114300" simplePos="0" relativeHeight="251660288" behindDoc="1" locked="0" layoutInCell="1" allowOverlap="1" wp14:anchorId="68715AFE" wp14:editId="5FBCBD14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1839600" cy="1519200"/>
          <wp:effectExtent l="0" t="0" r="0" b="0"/>
          <wp:wrapTight wrapText="bothSides">
            <wp:wrapPolygon edited="0">
              <wp:start x="4324" y="5237"/>
              <wp:lineTo x="4324" y="16254"/>
              <wp:lineTo x="5667" y="17157"/>
              <wp:lineTo x="8351" y="17518"/>
              <wp:lineTo x="9693" y="17518"/>
              <wp:lineTo x="14763" y="17157"/>
              <wp:lineTo x="17149" y="16254"/>
              <wp:lineTo x="16851" y="5237"/>
              <wp:lineTo x="4324" y="5237"/>
            </wp:wrapPolygon>
          </wp:wrapTight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CBD3D5" w14:textId="77777777" w:rsidR="00B72132" w:rsidRDefault="00B72132" w:rsidP="00B72132">
    <w:pPr>
      <w:pStyle w:val="Header"/>
      <w:pBdr>
        <w:bottom w:val="none" w:sz="0" w:space="0" w:color="auto"/>
      </w:pBdr>
    </w:pPr>
  </w:p>
  <w:p w14:paraId="788A9F51" w14:textId="77777777" w:rsidR="00B72132" w:rsidRPr="001D243C" w:rsidRDefault="00B72132" w:rsidP="00B72132">
    <w:pPr>
      <w:pStyle w:val="Header"/>
      <w:pBdr>
        <w:bottom w:val="none" w:sz="0" w:space="0" w:color="auto"/>
      </w:pBdr>
    </w:pPr>
    <w:r w:rsidRPr="00DD3B24">
      <w:rPr>
        <w:noProof/>
      </w:rPr>
      <w:drawing>
        <wp:anchor distT="0" distB="0" distL="114300" distR="114300" simplePos="0" relativeHeight="251659264" behindDoc="1" locked="1" layoutInCell="1" allowOverlap="0" wp14:anchorId="66AE9D4D" wp14:editId="53D58889">
          <wp:simplePos x="0" y="0"/>
          <wp:positionH relativeFrom="leftMargin">
            <wp:posOffset>3964305</wp:posOffset>
          </wp:positionH>
          <wp:positionV relativeFrom="page">
            <wp:posOffset>10200005</wp:posOffset>
          </wp:positionV>
          <wp:extent cx="3600000" cy="133200"/>
          <wp:effectExtent l="0" t="0" r="0" b="0"/>
          <wp:wrapTight wrapText="bothSides">
            <wp:wrapPolygon edited="0">
              <wp:start x="0" y="0"/>
              <wp:lineTo x="0" y="18603"/>
              <wp:lineTo x="21413" y="18603"/>
              <wp:lineTo x="21413" y="0"/>
              <wp:lineTo x="0" y="0"/>
            </wp:wrapPolygon>
          </wp:wrapTight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0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0ED9E3" w14:textId="77777777" w:rsidR="00B72132" w:rsidRPr="00B72132" w:rsidRDefault="00B72132" w:rsidP="00B72132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3234"/>
    <w:multiLevelType w:val="hybridMultilevel"/>
    <w:tmpl w:val="39D86C8E"/>
    <w:lvl w:ilvl="0" w:tplc="DDF22660">
      <w:start w:val="1"/>
      <w:numFmt w:val="bullet"/>
      <w:pStyle w:val="Bulletlist"/>
      <w:lvlText w:val=""/>
      <w:lvlJc w:val="left"/>
      <w:pPr>
        <w:ind w:left="927" w:hanging="360"/>
      </w:pPr>
      <w:rPr>
        <w:rFonts w:ascii="Symbol" w:hAnsi="Symbol" w:hint="default"/>
        <w:color w:val="005EB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969E3"/>
    <w:multiLevelType w:val="multilevel"/>
    <w:tmpl w:val="ECFABD74"/>
    <w:lvl w:ilvl="0">
      <w:start w:val="1"/>
      <w:numFmt w:val="decimal"/>
      <w:pStyle w:val="h2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3numbered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4numbered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h5numbered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bodytextnumbered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odytextnumbered11"/>
      <w:lvlText w:val="%5.%6."/>
      <w:lvlJc w:val="left"/>
      <w:pPr>
        <w:ind w:left="1191" w:hanging="624"/>
      </w:pPr>
      <w:rPr>
        <w:rFonts w:hint="default"/>
      </w:rPr>
    </w:lvl>
    <w:lvl w:ilvl="6">
      <w:start w:val="1"/>
      <w:numFmt w:val="decimal"/>
      <w:pStyle w:val="bodytextnumbered111"/>
      <w:lvlText w:val="%5.%6.%7."/>
      <w:lvlJc w:val="left"/>
      <w:pPr>
        <w:ind w:left="2268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6BD7919"/>
    <w:multiLevelType w:val="hybridMultilevel"/>
    <w:tmpl w:val="43EAD580"/>
    <w:lvl w:ilvl="0" w:tplc="EECCBAF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795252">
    <w:abstractNumId w:val="0"/>
  </w:num>
  <w:num w:numId="2" w16cid:durableId="1394693074">
    <w:abstractNumId w:val="2"/>
  </w:num>
  <w:num w:numId="3" w16cid:durableId="57096470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B3"/>
    <w:rsid w:val="00000197"/>
    <w:rsid w:val="000005C7"/>
    <w:rsid w:val="0000416F"/>
    <w:rsid w:val="000108B8"/>
    <w:rsid w:val="0001164C"/>
    <w:rsid w:val="00026BB8"/>
    <w:rsid w:val="0003185C"/>
    <w:rsid w:val="00031FD0"/>
    <w:rsid w:val="00055630"/>
    <w:rsid w:val="00061452"/>
    <w:rsid w:val="000733A2"/>
    <w:rsid w:val="0008313C"/>
    <w:rsid w:val="00085A64"/>
    <w:rsid w:val="000863E2"/>
    <w:rsid w:val="000935A1"/>
    <w:rsid w:val="00095621"/>
    <w:rsid w:val="000A266D"/>
    <w:rsid w:val="000A64E4"/>
    <w:rsid w:val="000C2447"/>
    <w:rsid w:val="000C24AF"/>
    <w:rsid w:val="000D39C3"/>
    <w:rsid w:val="000E2EBE"/>
    <w:rsid w:val="00101883"/>
    <w:rsid w:val="0010192E"/>
    <w:rsid w:val="00103F4D"/>
    <w:rsid w:val="0010592F"/>
    <w:rsid w:val="00113EEC"/>
    <w:rsid w:val="00121A3A"/>
    <w:rsid w:val="00127C11"/>
    <w:rsid w:val="001716E5"/>
    <w:rsid w:val="0019462E"/>
    <w:rsid w:val="001C3565"/>
    <w:rsid w:val="001C6937"/>
    <w:rsid w:val="001D243C"/>
    <w:rsid w:val="001E004E"/>
    <w:rsid w:val="001E27F8"/>
    <w:rsid w:val="001F3126"/>
    <w:rsid w:val="00203E10"/>
    <w:rsid w:val="0022134A"/>
    <w:rsid w:val="0022596F"/>
    <w:rsid w:val="00240B6E"/>
    <w:rsid w:val="00246075"/>
    <w:rsid w:val="00251B94"/>
    <w:rsid w:val="0026105D"/>
    <w:rsid w:val="00270DAD"/>
    <w:rsid w:val="00276EAB"/>
    <w:rsid w:val="002855F7"/>
    <w:rsid w:val="00294488"/>
    <w:rsid w:val="002A3F48"/>
    <w:rsid w:val="002A45CD"/>
    <w:rsid w:val="002B24BD"/>
    <w:rsid w:val="002B3BFD"/>
    <w:rsid w:val="002C0816"/>
    <w:rsid w:val="002F7B8F"/>
    <w:rsid w:val="00315EB1"/>
    <w:rsid w:val="0033715E"/>
    <w:rsid w:val="0034439B"/>
    <w:rsid w:val="003444C7"/>
    <w:rsid w:val="0034560E"/>
    <w:rsid w:val="0035386A"/>
    <w:rsid w:val="0035464A"/>
    <w:rsid w:val="00355B22"/>
    <w:rsid w:val="0037334B"/>
    <w:rsid w:val="00384FA1"/>
    <w:rsid w:val="003A4B22"/>
    <w:rsid w:val="003B2686"/>
    <w:rsid w:val="003B6BB4"/>
    <w:rsid w:val="003D3A42"/>
    <w:rsid w:val="003D3C14"/>
    <w:rsid w:val="003D7442"/>
    <w:rsid w:val="003E59EB"/>
    <w:rsid w:val="003F7B0C"/>
    <w:rsid w:val="00410DE9"/>
    <w:rsid w:val="00411D1D"/>
    <w:rsid w:val="004128AC"/>
    <w:rsid w:val="00413BB3"/>
    <w:rsid w:val="00420E7F"/>
    <w:rsid w:val="00423FAF"/>
    <w:rsid w:val="00427636"/>
    <w:rsid w:val="00430131"/>
    <w:rsid w:val="00443088"/>
    <w:rsid w:val="00455A3F"/>
    <w:rsid w:val="00472D33"/>
    <w:rsid w:val="00482F4D"/>
    <w:rsid w:val="00484943"/>
    <w:rsid w:val="00491977"/>
    <w:rsid w:val="00497DE0"/>
    <w:rsid w:val="004C2AF2"/>
    <w:rsid w:val="004C79CA"/>
    <w:rsid w:val="004D763F"/>
    <w:rsid w:val="004F0A67"/>
    <w:rsid w:val="004F1337"/>
    <w:rsid w:val="004F28CE"/>
    <w:rsid w:val="004F6303"/>
    <w:rsid w:val="005014AF"/>
    <w:rsid w:val="0052756A"/>
    <w:rsid w:val="00534180"/>
    <w:rsid w:val="00544C0C"/>
    <w:rsid w:val="00562216"/>
    <w:rsid w:val="005634F0"/>
    <w:rsid w:val="0056517D"/>
    <w:rsid w:val="005741E8"/>
    <w:rsid w:val="00577A42"/>
    <w:rsid w:val="0058121B"/>
    <w:rsid w:val="00584D6A"/>
    <w:rsid w:val="00590C56"/>
    <w:rsid w:val="00590D21"/>
    <w:rsid w:val="005A22F1"/>
    <w:rsid w:val="005A3B89"/>
    <w:rsid w:val="005C068C"/>
    <w:rsid w:val="005C2644"/>
    <w:rsid w:val="005D4E5A"/>
    <w:rsid w:val="005D61B4"/>
    <w:rsid w:val="005E044E"/>
    <w:rsid w:val="005F0359"/>
    <w:rsid w:val="00601DBA"/>
    <w:rsid w:val="00613251"/>
    <w:rsid w:val="00614F79"/>
    <w:rsid w:val="00616632"/>
    <w:rsid w:val="0063502E"/>
    <w:rsid w:val="00654EE0"/>
    <w:rsid w:val="006679DE"/>
    <w:rsid w:val="00671B7A"/>
    <w:rsid w:val="00675E35"/>
    <w:rsid w:val="0068008B"/>
    <w:rsid w:val="00684633"/>
    <w:rsid w:val="00692041"/>
    <w:rsid w:val="00694FC4"/>
    <w:rsid w:val="006D02E8"/>
    <w:rsid w:val="006E2FE7"/>
    <w:rsid w:val="006F37F0"/>
    <w:rsid w:val="006F7CD9"/>
    <w:rsid w:val="00702B4D"/>
    <w:rsid w:val="00704109"/>
    <w:rsid w:val="00710E40"/>
    <w:rsid w:val="0071497F"/>
    <w:rsid w:val="00722CC7"/>
    <w:rsid w:val="00723A85"/>
    <w:rsid w:val="00724511"/>
    <w:rsid w:val="0073429A"/>
    <w:rsid w:val="00740573"/>
    <w:rsid w:val="00753953"/>
    <w:rsid w:val="00761E45"/>
    <w:rsid w:val="00763FA3"/>
    <w:rsid w:val="007663CB"/>
    <w:rsid w:val="007744F7"/>
    <w:rsid w:val="00776A89"/>
    <w:rsid w:val="00796E96"/>
    <w:rsid w:val="007A1D0E"/>
    <w:rsid w:val="007E4138"/>
    <w:rsid w:val="007E6C52"/>
    <w:rsid w:val="007F5954"/>
    <w:rsid w:val="00801629"/>
    <w:rsid w:val="00802A65"/>
    <w:rsid w:val="00811505"/>
    <w:rsid w:val="00811876"/>
    <w:rsid w:val="0081544B"/>
    <w:rsid w:val="00824C46"/>
    <w:rsid w:val="00830822"/>
    <w:rsid w:val="00841CA8"/>
    <w:rsid w:val="00853A57"/>
    <w:rsid w:val="00855D19"/>
    <w:rsid w:val="00856061"/>
    <w:rsid w:val="008625E8"/>
    <w:rsid w:val="00864885"/>
    <w:rsid w:val="008744B1"/>
    <w:rsid w:val="00880D4A"/>
    <w:rsid w:val="00897829"/>
    <w:rsid w:val="008B5063"/>
    <w:rsid w:val="008C7569"/>
    <w:rsid w:val="008D2816"/>
    <w:rsid w:val="008D50ED"/>
    <w:rsid w:val="008D5572"/>
    <w:rsid w:val="008D5953"/>
    <w:rsid w:val="008E2296"/>
    <w:rsid w:val="008E6F00"/>
    <w:rsid w:val="00905552"/>
    <w:rsid w:val="00917854"/>
    <w:rsid w:val="00922AD1"/>
    <w:rsid w:val="0094128E"/>
    <w:rsid w:val="00943EC5"/>
    <w:rsid w:val="00970C89"/>
    <w:rsid w:val="00987163"/>
    <w:rsid w:val="00990E1C"/>
    <w:rsid w:val="00992496"/>
    <w:rsid w:val="009A0001"/>
    <w:rsid w:val="009B0321"/>
    <w:rsid w:val="009B47EA"/>
    <w:rsid w:val="009C27F0"/>
    <w:rsid w:val="009D24D4"/>
    <w:rsid w:val="009F09FD"/>
    <w:rsid w:val="009F1650"/>
    <w:rsid w:val="009F33C4"/>
    <w:rsid w:val="009F4912"/>
    <w:rsid w:val="009F7412"/>
    <w:rsid w:val="00A02EEF"/>
    <w:rsid w:val="00A03469"/>
    <w:rsid w:val="00A100FF"/>
    <w:rsid w:val="00A124B9"/>
    <w:rsid w:val="00A24407"/>
    <w:rsid w:val="00A268E2"/>
    <w:rsid w:val="00A37438"/>
    <w:rsid w:val="00A41585"/>
    <w:rsid w:val="00A60EB7"/>
    <w:rsid w:val="00A646D7"/>
    <w:rsid w:val="00A66950"/>
    <w:rsid w:val="00A75B7E"/>
    <w:rsid w:val="00A812B3"/>
    <w:rsid w:val="00A86418"/>
    <w:rsid w:val="00AB3248"/>
    <w:rsid w:val="00AB731C"/>
    <w:rsid w:val="00AC103C"/>
    <w:rsid w:val="00AC7958"/>
    <w:rsid w:val="00AE0305"/>
    <w:rsid w:val="00AE45DB"/>
    <w:rsid w:val="00AE554A"/>
    <w:rsid w:val="00AE6B55"/>
    <w:rsid w:val="00AF0C56"/>
    <w:rsid w:val="00AF7217"/>
    <w:rsid w:val="00B051B5"/>
    <w:rsid w:val="00B44DD5"/>
    <w:rsid w:val="00B57496"/>
    <w:rsid w:val="00B72132"/>
    <w:rsid w:val="00B738AB"/>
    <w:rsid w:val="00B77C41"/>
    <w:rsid w:val="00B81669"/>
    <w:rsid w:val="00B907B5"/>
    <w:rsid w:val="00BA6DA0"/>
    <w:rsid w:val="00BB0F7E"/>
    <w:rsid w:val="00BC294E"/>
    <w:rsid w:val="00BC5961"/>
    <w:rsid w:val="00BC5F53"/>
    <w:rsid w:val="00BC78C6"/>
    <w:rsid w:val="00BE0046"/>
    <w:rsid w:val="00BE42FA"/>
    <w:rsid w:val="00BE6447"/>
    <w:rsid w:val="00C01D97"/>
    <w:rsid w:val="00C021AB"/>
    <w:rsid w:val="00C07F6B"/>
    <w:rsid w:val="00C15176"/>
    <w:rsid w:val="00C2506B"/>
    <w:rsid w:val="00C37063"/>
    <w:rsid w:val="00C40AAB"/>
    <w:rsid w:val="00C52947"/>
    <w:rsid w:val="00C67367"/>
    <w:rsid w:val="00C846FE"/>
    <w:rsid w:val="00C85F4A"/>
    <w:rsid w:val="00C92413"/>
    <w:rsid w:val="00CA0FAC"/>
    <w:rsid w:val="00CA40AD"/>
    <w:rsid w:val="00CA667A"/>
    <w:rsid w:val="00CB5205"/>
    <w:rsid w:val="00CC7B1C"/>
    <w:rsid w:val="00CE086C"/>
    <w:rsid w:val="00CF4C68"/>
    <w:rsid w:val="00CF7DA5"/>
    <w:rsid w:val="00D2315A"/>
    <w:rsid w:val="00D31148"/>
    <w:rsid w:val="00D356F8"/>
    <w:rsid w:val="00D50FF0"/>
    <w:rsid w:val="00D66537"/>
    <w:rsid w:val="00D92BBC"/>
    <w:rsid w:val="00D93D0D"/>
    <w:rsid w:val="00D96A52"/>
    <w:rsid w:val="00DA589B"/>
    <w:rsid w:val="00DC7A9D"/>
    <w:rsid w:val="00DD1729"/>
    <w:rsid w:val="00DD3B24"/>
    <w:rsid w:val="00DD77F0"/>
    <w:rsid w:val="00DD7C30"/>
    <w:rsid w:val="00DE3AB8"/>
    <w:rsid w:val="00DF1F27"/>
    <w:rsid w:val="00DF4DBC"/>
    <w:rsid w:val="00E45C31"/>
    <w:rsid w:val="00E5122E"/>
    <w:rsid w:val="00E5704B"/>
    <w:rsid w:val="00E85295"/>
    <w:rsid w:val="00EA16A9"/>
    <w:rsid w:val="00EB1195"/>
    <w:rsid w:val="00EB4C88"/>
    <w:rsid w:val="00EB6372"/>
    <w:rsid w:val="00EC37E3"/>
    <w:rsid w:val="00EC5299"/>
    <w:rsid w:val="00ED3649"/>
    <w:rsid w:val="00EE0481"/>
    <w:rsid w:val="00F06F3B"/>
    <w:rsid w:val="00F13D85"/>
    <w:rsid w:val="00F25CC7"/>
    <w:rsid w:val="00F42EB9"/>
    <w:rsid w:val="00F450F4"/>
    <w:rsid w:val="00F523E6"/>
    <w:rsid w:val="00F5718C"/>
    <w:rsid w:val="00F609E1"/>
    <w:rsid w:val="00F61204"/>
    <w:rsid w:val="00F64AB1"/>
    <w:rsid w:val="00F721B3"/>
    <w:rsid w:val="00F75739"/>
    <w:rsid w:val="00F8486E"/>
    <w:rsid w:val="00F8709D"/>
    <w:rsid w:val="00F94E17"/>
    <w:rsid w:val="00FA1CFC"/>
    <w:rsid w:val="00FA30C8"/>
    <w:rsid w:val="00FA4212"/>
    <w:rsid w:val="00FB4899"/>
    <w:rsid w:val="00FB4EB0"/>
    <w:rsid w:val="00FD2120"/>
    <w:rsid w:val="00FE211E"/>
    <w:rsid w:val="00FE59C4"/>
    <w:rsid w:val="00FF2A44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197BB"/>
  <w15:docId w15:val="{27965748-8DA9-4EAA-B0CB-FDBE4CE4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qFormat="1"/>
    <w:lsdException w:name="heading 6" w:semiHidden="1" w:uiPriority="9" w:qFormat="1"/>
    <w:lsdException w:name="heading 7" w:semiHidden="1" w:uiPriority="19" w:qFormat="1"/>
    <w:lsdException w:name="heading 8" w:semiHidden="1" w:uiPriority="19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9" w:unhideWhenUsed="1"/>
    <w:lsdException w:name="toc 2" w:semiHidden="1" w:uiPriority="20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3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1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413BB3"/>
    <w:rPr>
      <w:sz w:val="24"/>
      <w:szCs w:val="24"/>
      <w:lang w:eastAsia="en-GB"/>
    </w:rPr>
  </w:style>
  <w:style w:type="paragraph" w:styleId="Heading1">
    <w:name w:val="heading 1"/>
    <w:next w:val="Normal"/>
    <w:link w:val="Heading1Char"/>
    <w:autoRedefine/>
    <w:uiPriority w:val="2"/>
    <w:semiHidden/>
    <w:rsid w:val="006679DE"/>
    <w:pPr>
      <w:keepNext/>
      <w:outlineLvl w:val="0"/>
    </w:pPr>
    <w:rPr>
      <w:rFonts w:ascii="Arial" w:hAnsi="Arial" w:cs="Arial"/>
      <w:b/>
      <w:bCs/>
      <w:color w:val="005EB8"/>
      <w:kern w:val="28"/>
      <w:sz w:val="80"/>
      <w:szCs w:val="32"/>
      <w14:ligatures w14:val="standardContextual"/>
    </w:rPr>
  </w:style>
  <w:style w:type="paragraph" w:styleId="Heading2">
    <w:name w:val="heading 2"/>
    <w:next w:val="Normal"/>
    <w:link w:val="Heading2Char"/>
    <w:uiPriority w:val="3"/>
    <w:qFormat/>
    <w:rsid w:val="00384FA1"/>
    <w:pPr>
      <w:keepNext/>
      <w:spacing w:before="400" w:after="120"/>
      <w:outlineLvl w:val="1"/>
    </w:pPr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styleId="Heading3">
    <w:name w:val="heading 3"/>
    <w:next w:val="Normal"/>
    <w:link w:val="Heading3Char"/>
    <w:uiPriority w:val="5"/>
    <w:qFormat/>
    <w:rsid w:val="00384FA1"/>
    <w:pPr>
      <w:keepNext/>
      <w:spacing w:before="300" w:after="60"/>
      <w:outlineLvl w:val="2"/>
    </w:pPr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styleId="Heading4">
    <w:name w:val="heading 4"/>
    <w:next w:val="Normal"/>
    <w:link w:val="Heading4Char"/>
    <w:uiPriority w:val="6"/>
    <w:qFormat/>
    <w:rsid w:val="00384FA1"/>
    <w:pPr>
      <w:keepNext/>
      <w:spacing w:before="300" w:after="60"/>
      <w:outlineLvl w:val="3"/>
    </w:pPr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styleId="Heading5">
    <w:name w:val="heading 5"/>
    <w:next w:val="Normal"/>
    <w:link w:val="Heading5Char"/>
    <w:uiPriority w:val="8"/>
    <w:qFormat/>
    <w:rsid w:val="00A37438"/>
    <w:pPr>
      <w:keepNext/>
      <w:keepLines/>
      <w:spacing w:before="300" w:after="60"/>
      <w:outlineLvl w:val="4"/>
    </w:pPr>
    <w:rPr>
      <w:rFonts w:ascii="Arial Bold" w:eastAsiaTheme="majorEastAsia" w:hAnsi="Arial Bold" w:cs="Arial (Headings CS)"/>
      <w:b/>
      <w:kern w:val="28"/>
      <w:sz w:val="24"/>
      <w:szCs w:val="24"/>
      <w14:ligatures w14:val="standardContextual"/>
    </w:rPr>
  </w:style>
  <w:style w:type="paragraph" w:styleId="Heading6">
    <w:name w:val="heading 6"/>
    <w:next w:val="Normal"/>
    <w:link w:val="Heading6Char"/>
    <w:autoRedefine/>
    <w:uiPriority w:val="9"/>
    <w:semiHidden/>
    <w:qFormat/>
    <w:rsid w:val="00246075"/>
    <w:pPr>
      <w:keepNext/>
      <w:keepLines/>
      <w:spacing w:before="120" w:after="120" w:line="264" w:lineRule="auto"/>
      <w:outlineLvl w:val="5"/>
    </w:pPr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3"/>
    <w:rsid w:val="00384FA1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2"/>
    <w:semiHidden/>
    <w:rsid w:val="00EA16A9"/>
    <w:rPr>
      <w:rFonts w:ascii="Arial" w:hAnsi="Arial" w:cs="Arial"/>
      <w:b/>
      <w:bCs/>
      <w:color w:val="005EB8"/>
      <w:kern w:val="28"/>
      <w:sz w:val="80"/>
      <w:szCs w:val="32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semiHidden/>
    <w:rsid w:val="00D93D0D"/>
    <w:pPr>
      <w:spacing w:after="180" w:line="360" w:lineRule="atLeast"/>
      <w:ind w:firstLine="360"/>
      <w:textboxTightWrap w:val="lastLineOnly"/>
    </w:pPr>
    <w:rPr>
      <w:rFonts w:ascii="Arial" w:hAnsi="Arial"/>
      <w:color w:val="000000"/>
      <w:lang w:eastAsia="en-US"/>
    </w:rPr>
  </w:style>
  <w:style w:type="character" w:customStyle="1" w:styleId="Heading3Char">
    <w:name w:val="Heading 3 Char"/>
    <w:basedOn w:val="DefaultParagraphFont"/>
    <w:link w:val="Heading3"/>
    <w:uiPriority w:val="5"/>
    <w:rsid w:val="00384FA1"/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customStyle="1" w:styleId="Bulletlist">
    <w:name w:val="Bullet list"/>
    <w:basedOn w:val="ListParagraph"/>
    <w:link w:val="BulletlistChar"/>
    <w:uiPriority w:val="12"/>
    <w:qFormat/>
    <w:rsid w:val="00484943"/>
    <w:pPr>
      <w:numPr>
        <w:numId w:val="1"/>
      </w:numPr>
      <w:autoSpaceDE w:val="0"/>
      <w:autoSpaceDN w:val="0"/>
      <w:adjustRightInd w:val="0"/>
      <w:spacing w:after="240"/>
      <w:contextualSpacing/>
      <w:textboxTightWrap w:val="none"/>
    </w:pPr>
    <w:rPr>
      <w:rFonts w:cs="FrutigerLTStd-Light"/>
      <w:szCs w:val="22"/>
    </w:rPr>
  </w:style>
  <w:style w:type="character" w:customStyle="1" w:styleId="BulletlistChar">
    <w:name w:val="Bullet list Char"/>
    <w:basedOn w:val="DefaultParagraphFont"/>
    <w:link w:val="Bulletlist"/>
    <w:uiPriority w:val="12"/>
    <w:rsid w:val="00484943"/>
    <w:rPr>
      <w:rFonts w:ascii="Arial" w:hAnsi="Arial" w:cs="FrutigerLTStd-Light"/>
      <w:color w:val="000000"/>
      <w:sz w:val="24"/>
      <w:szCs w:val="22"/>
    </w:rPr>
  </w:style>
  <w:style w:type="paragraph" w:customStyle="1" w:styleId="Footnote-hanging">
    <w:name w:val="Footnote - hanging"/>
    <w:basedOn w:val="Bulletlist"/>
    <w:link w:val="Footnote-hangingChar"/>
    <w:uiPriority w:val="12"/>
    <w:semiHidden/>
    <w:rsid w:val="00C15176"/>
    <w:pPr>
      <w:numPr>
        <w:numId w:val="0"/>
      </w:numPr>
      <w:tabs>
        <w:tab w:val="left" w:pos="284"/>
      </w:tabs>
      <w:spacing w:after="60" w:line="276" w:lineRule="auto"/>
      <w:ind w:left="284" w:hanging="284"/>
    </w:pPr>
    <w:rPr>
      <w:sz w:val="20"/>
      <w:szCs w:val="18"/>
    </w:rPr>
  </w:style>
  <w:style w:type="character" w:customStyle="1" w:styleId="Footnote-hangingChar">
    <w:name w:val="Footnote - hanging Char"/>
    <w:basedOn w:val="BulletlistChar"/>
    <w:link w:val="Footnote-hanging"/>
    <w:uiPriority w:val="12"/>
    <w:semiHidden/>
    <w:rsid w:val="00EA16A9"/>
    <w:rPr>
      <w:rFonts w:ascii="Arial" w:hAnsi="Arial" w:cs="FrutigerLTStd-Light"/>
      <w:color w:val="000000"/>
      <w:sz w:val="24"/>
      <w:szCs w:val="18"/>
    </w:rPr>
  </w:style>
  <w:style w:type="character" w:customStyle="1" w:styleId="Heading4Char">
    <w:name w:val="Heading 4 Char"/>
    <w:basedOn w:val="DefaultParagraphFont"/>
    <w:link w:val="Heading4"/>
    <w:uiPriority w:val="6"/>
    <w:rsid w:val="00384FA1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character" w:styleId="Hyperlink">
    <w:name w:val="Hyperlink"/>
    <w:basedOn w:val="DefaultParagraphFont"/>
    <w:uiPriority w:val="99"/>
    <w:semiHidden/>
    <w:rsid w:val="00BC294E"/>
    <w:rPr>
      <w:rFonts w:asciiTheme="minorHAnsi" w:hAnsiTheme="minorHAnsi"/>
      <w:color w:val="003087" w:themeColor="accent1"/>
      <w:u w:val="single"/>
    </w:rPr>
  </w:style>
  <w:style w:type="paragraph" w:customStyle="1" w:styleId="Standfirst">
    <w:name w:val="Standfirst"/>
    <w:basedOn w:val="Normal"/>
    <w:link w:val="StandfirstChar"/>
    <w:autoRedefine/>
    <w:uiPriority w:val="11"/>
    <w:semiHidden/>
    <w:rsid w:val="0022134A"/>
    <w:pPr>
      <w:spacing w:before="60" w:after="180"/>
    </w:pPr>
    <w:rPr>
      <w:b/>
      <w:kern w:val="28"/>
      <w:sz w:val="26"/>
      <w:szCs w:val="28"/>
      <w14:ligatures w14:val="standardContextual"/>
    </w:rPr>
  </w:style>
  <w:style w:type="character" w:customStyle="1" w:styleId="StandfirstChar">
    <w:name w:val="Standfirst Char"/>
    <w:basedOn w:val="Heading4Char"/>
    <w:link w:val="Standfirst"/>
    <w:uiPriority w:val="11"/>
    <w:semiHidden/>
    <w:rsid w:val="008D50ED"/>
    <w:rPr>
      <w:rFonts w:ascii="Arial" w:eastAsia="MS Mincho" w:hAnsi="Arial"/>
      <w:b/>
      <w:color w:val="000000"/>
      <w:kern w:val="28"/>
      <w:sz w:val="26"/>
      <w:szCs w:val="28"/>
      <w14:ligatures w14:val="standardContextual"/>
    </w:rPr>
  </w:style>
  <w:style w:type="paragraph" w:styleId="TOC1">
    <w:name w:val="toc 1"/>
    <w:basedOn w:val="Normal"/>
    <w:next w:val="Normal"/>
    <w:uiPriority w:val="19"/>
    <w:semiHidden/>
    <w:rsid w:val="000005C7"/>
    <w:pPr>
      <w:pBdr>
        <w:top w:val="single" w:sz="4" w:space="4" w:color="D5DDE3" w:themeColor="accent6" w:themeTint="33"/>
        <w:bottom w:val="single" w:sz="4" w:space="4" w:color="D5DDE3" w:themeColor="accent6" w:themeTint="33"/>
      </w:pBdr>
      <w:tabs>
        <w:tab w:val="right" w:pos="9854"/>
      </w:tabs>
      <w:spacing w:after="280" w:line="360" w:lineRule="atLeast"/>
      <w:textboxTightWrap w:val="lastLineOnly"/>
    </w:pPr>
    <w:rPr>
      <w:rFonts w:ascii="Arial" w:hAnsi="Arial"/>
      <w:b/>
      <w:noProof/>
      <w:color w:val="231F20" w:themeColor="background1"/>
      <w:sz w:val="28"/>
      <w:lang w:eastAsia="en-US"/>
    </w:rPr>
  </w:style>
  <w:style w:type="paragraph" w:styleId="TOCHeading">
    <w:name w:val="TOC Heading"/>
    <w:basedOn w:val="Heading1"/>
    <w:next w:val="Normal"/>
    <w:uiPriority w:val="18"/>
    <w:semiHidden/>
    <w:rsid w:val="000C24AF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kern w:val="0"/>
      <w:sz w:val="28"/>
      <w:szCs w:val="28"/>
      <w:lang w:val="en-US" w:eastAsia="ja-JP"/>
    </w:rPr>
  </w:style>
  <w:style w:type="paragraph" w:customStyle="1" w:styleId="Footnoteseparator">
    <w:name w:val="Footnote_separator"/>
    <w:basedOn w:val="Heading3"/>
    <w:link w:val="FootnoteseparatorChar"/>
    <w:uiPriority w:val="14"/>
    <w:semiHidden/>
    <w:rsid w:val="000C24AF"/>
    <w:rPr>
      <w:noProof/>
      <w:w w:val="200"/>
      <w:sz w:val="16"/>
      <w:szCs w:val="16"/>
    </w:rPr>
  </w:style>
  <w:style w:type="character" w:customStyle="1" w:styleId="FootnoteseparatorChar">
    <w:name w:val="Footnote_separator Char"/>
    <w:basedOn w:val="Heading3Char"/>
    <w:link w:val="Footnoteseparator"/>
    <w:uiPriority w:val="14"/>
    <w:semiHidden/>
    <w:rsid w:val="00EA16A9"/>
    <w:rPr>
      <w:rFonts w:ascii="Arial" w:hAnsi="Arial" w:cs="Arial"/>
      <w:noProof/>
      <w:color w:val="005EB8" w:themeColor="text2"/>
      <w:w w:val="200"/>
      <w:kern w:val="28"/>
      <w:sz w:val="16"/>
      <w:szCs w:val="16"/>
      <w14:ligatures w14:val="standardContextual"/>
    </w:rPr>
  </w:style>
  <w:style w:type="paragraph" w:customStyle="1" w:styleId="Numberedlist">
    <w:name w:val="Numbered list"/>
    <w:basedOn w:val="ListParagraph"/>
    <w:link w:val="NumberedlistChar"/>
    <w:uiPriority w:val="11"/>
    <w:qFormat/>
    <w:rsid w:val="00F721B3"/>
    <w:pPr>
      <w:numPr>
        <w:numId w:val="2"/>
      </w:numPr>
      <w:spacing w:after="240"/>
      <w:ind w:left="992" w:hanging="425"/>
      <w:contextualSpacing/>
    </w:pPr>
  </w:style>
  <w:style w:type="character" w:customStyle="1" w:styleId="NumberedlistChar">
    <w:name w:val="Numbered list Char"/>
    <w:basedOn w:val="DefaultParagraphFont"/>
    <w:link w:val="Numberedlist"/>
    <w:uiPriority w:val="11"/>
    <w:rsid w:val="00F721B3"/>
    <w:rPr>
      <w:rFonts w:ascii="Arial" w:hAnsi="Arial"/>
      <w:color w:val="000000"/>
      <w:sz w:val="24"/>
      <w:szCs w:val="24"/>
    </w:rPr>
  </w:style>
  <w:style w:type="paragraph" w:styleId="TOC2">
    <w:name w:val="toc 2"/>
    <w:basedOn w:val="Normal"/>
    <w:next w:val="Normal"/>
    <w:uiPriority w:val="20"/>
    <w:semiHidden/>
    <w:rsid w:val="000005C7"/>
    <w:pPr>
      <w:tabs>
        <w:tab w:val="right" w:pos="9854"/>
      </w:tabs>
      <w:spacing w:after="100" w:line="360" w:lineRule="atLeast"/>
      <w:ind w:left="220"/>
      <w:textboxTightWrap w:val="lastLineOnly"/>
    </w:pPr>
    <w:rPr>
      <w:rFonts w:ascii="Arial" w:hAnsi="Arial"/>
      <w:b/>
      <w:noProof/>
      <w:color w:val="003087" w:themeColor="accent1"/>
      <w:sz w:val="28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0C24AF"/>
    <w:pPr>
      <w:spacing w:after="100" w:line="276" w:lineRule="auto"/>
      <w:ind w:left="440"/>
    </w:pPr>
    <w:rPr>
      <w:rFonts w:asciiTheme="minorHAnsi" w:eastAsiaTheme="minorEastAsia" w:hAnsiTheme="minorHAnsi" w:cstheme="minorBidi"/>
      <w:color w:val="000000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semiHidden/>
    <w:rsid w:val="000005C7"/>
    <w:pPr>
      <w:pBdr>
        <w:bottom w:val="single" w:sz="2" w:space="4" w:color="768692" w:themeColor="accent2"/>
      </w:pBdr>
      <w:tabs>
        <w:tab w:val="left" w:pos="9639"/>
      </w:tabs>
      <w:spacing w:line="360" w:lineRule="atLeast"/>
      <w:textboxTightWrap w:val="lastLineOnly"/>
    </w:pPr>
    <w:rPr>
      <w:rFonts w:ascii="Arial" w:hAnsi="Arial"/>
      <w:color w:val="000000"/>
      <w:sz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A16A9"/>
    <w:rPr>
      <w:rFonts w:ascii="Arial" w:hAnsi="Arial"/>
      <w:color w:val="000000"/>
      <w:szCs w:val="24"/>
    </w:rPr>
  </w:style>
  <w:style w:type="paragraph" w:styleId="Footer">
    <w:name w:val="footer"/>
    <w:basedOn w:val="Normal"/>
    <w:link w:val="FooterChar"/>
    <w:uiPriority w:val="99"/>
    <w:semiHidden/>
    <w:rsid w:val="000005C7"/>
    <w:pPr>
      <w:tabs>
        <w:tab w:val="left" w:pos="426"/>
        <w:tab w:val="right" w:pos="9866"/>
      </w:tabs>
      <w:spacing w:line="360" w:lineRule="atLeast"/>
      <w:textboxTightWrap w:val="lastLineOnly"/>
    </w:pPr>
    <w:rPr>
      <w:rFonts w:ascii="Arial" w:hAnsi="Arial"/>
      <w:color w:val="000000"/>
      <w:spacing w:val="-4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A16A9"/>
    <w:rPr>
      <w:rFonts w:ascii="Arial" w:hAnsi="Arial"/>
      <w:color w:val="000000"/>
      <w:spacing w:val="-4"/>
      <w:sz w:val="18"/>
      <w:szCs w:val="24"/>
    </w:rPr>
  </w:style>
  <w:style w:type="character" w:styleId="Strong">
    <w:name w:val="Strong"/>
    <w:aliases w:val="Bold"/>
    <w:uiPriority w:val="23"/>
    <w:semiHidden/>
    <w:rsid w:val="000C24AF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rsid w:val="000005C7"/>
    <w:pPr>
      <w:spacing w:before="70" w:after="70"/>
    </w:pPr>
    <w:rPr>
      <w:rFonts w:asciiTheme="minorHAnsi" w:hAnsiTheme="minorHAnsi"/>
      <w:b/>
      <w:i/>
      <w:iCs/>
      <w:sz w:val="3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A16A9"/>
    <w:rPr>
      <w:rFonts w:asciiTheme="minorHAnsi" w:hAnsiTheme="minorHAnsi"/>
      <w:b/>
      <w:i/>
      <w:iCs/>
      <w:color w:val="000000"/>
      <w:sz w:val="3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semiHidden/>
    <w:rsid w:val="00EA16A9"/>
    <w:rPr>
      <w:rFonts w:ascii="Arial" w:hAnsi="Arial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D24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A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7F0"/>
    <w:rPr>
      <w:color w:val="808080"/>
    </w:rPr>
  </w:style>
  <w:style w:type="paragraph" w:customStyle="1" w:styleId="Publisheddate">
    <w:name w:val="Published date"/>
    <w:basedOn w:val="Heading4"/>
    <w:link w:val="PublisheddateChar"/>
    <w:uiPriority w:val="22"/>
    <w:semiHidden/>
    <w:rsid w:val="00E5122E"/>
    <w:rPr>
      <w:b w:val="0"/>
      <w:sz w:val="30"/>
    </w:rPr>
  </w:style>
  <w:style w:type="character" w:customStyle="1" w:styleId="PublisheddateChar">
    <w:name w:val="Published date Char"/>
    <w:basedOn w:val="Heading4Char"/>
    <w:link w:val="Publisheddate"/>
    <w:uiPriority w:val="22"/>
    <w:semiHidden/>
    <w:rsid w:val="00EA16A9"/>
    <w:rPr>
      <w:rFonts w:ascii="Arial Bold" w:eastAsia="MS Mincho" w:hAnsi="Arial Bold"/>
      <w:b w:val="0"/>
      <w:color w:val="231F20" w:themeColor="background1"/>
      <w:kern w:val="28"/>
      <w:sz w:val="30"/>
      <w14:ligatures w14:val="standardContextual"/>
    </w:rPr>
  </w:style>
  <w:style w:type="table" w:styleId="TableGrid">
    <w:name w:val="Table Grid"/>
    <w:basedOn w:val="TableNormal"/>
    <w:uiPriority w:val="39"/>
    <w:rsid w:val="00C37063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SpurpleChar">
    <w:name w:val="NOTES purple Char"/>
    <w:basedOn w:val="DefaultParagraphFont"/>
    <w:link w:val="NOTESpurple"/>
    <w:uiPriority w:val="25"/>
    <w:semiHidden/>
    <w:rsid w:val="00EA16A9"/>
    <w:rPr>
      <w:rFonts w:ascii="Arial" w:hAnsi="Arial" w:cs="Arial"/>
      <w:color w:val="602050"/>
      <w:sz w:val="24"/>
    </w:rPr>
  </w:style>
  <w:style w:type="paragraph" w:customStyle="1" w:styleId="NOTESpurple">
    <w:name w:val="NOTES purple"/>
    <w:basedOn w:val="Normal"/>
    <w:next w:val="Normal"/>
    <w:link w:val="NOTESpurpleChar"/>
    <w:uiPriority w:val="25"/>
    <w:semiHidden/>
    <w:rsid w:val="00C37063"/>
    <w:pPr>
      <w:tabs>
        <w:tab w:val="right" w:pos="14580"/>
      </w:tabs>
    </w:pPr>
    <w:rPr>
      <w:rFonts w:cs="Arial"/>
      <w:color w:val="602050"/>
      <w:szCs w:val="20"/>
    </w:rPr>
  </w:style>
  <w:style w:type="paragraph" w:customStyle="1" w:styleId="Docmgmtheading">
    <w:name w:val="Doc mgmt heading"/>
    <w:basedOn w:val="Normal"/>
    <w:link w:val="DocmgmtheadingChar"/>
    <w:uiPriority w:val="10"/>
    <w:semiHidden/>
    <w:unhideWhenUsed/>
    <w:qFormat/>
    <w:rsid w:val="00C37063"/>
    <w:rPr>
      <w:b/>
      <w:color w:val="003087" w:themeColor="accent1"/>
      <w:sz w:val="42"/>
      <w:szCs w:val="42"/>
    </w:rPr>
  </w:style>
  <w:style w:type="character" w:customStyle="1" w:styleId="DocmgmtheadingChar">
    <w:name w:val="Doc mgmt heading Char"/>
    <w:basedOn w:val="DefaultParagraphFont"/>
    <w:link w:val="Docmgmtheading"/>
    <w:uiPriority w:val="10"/>
    <w:semiHidden/>
    <w:rsid w:val="00853A57"/>
    <w:rPr>
      <w:rFonts w:ascii="Arial" w:hAnsi="Arial"/>
      <w:b/>
      <w:color w:val="003087" w:themeColor="accent1"/>
      <w:sz w:val="42"/>
      <w:szCs w:val="42"/>
    </w:rPr>
  </w:style>
  <w:style w:type="paragraph" w:customStyle="1" w:styleId="Classification">
    <w:name w:val="Classification"/>
    <w:basedOn w:val="Normal"/>
    <w:uiPriority w:val="99"/>
    <w:semiHidden/>
    <w:rsid w:val="000733A2"/>
    <w:rPr>
      <w:rFonts w:ascii="Arial" w:eastAsiaTheme="minorHAnsi" w:hAnsi="Arial" w:cstheme="minorBidi"/>
      <w:color w:val="76869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075"/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8"/>
    <w:rsid w:val="00A37438"/>
    <w:rPr>
      <w:rFonts w:ascii="Arial Bold" w:eastAsiaTheme="majorEastAsia" w:hAnsi="Arial Bold" w:cs="Arial (Headings CS)"/>
      <w:b/>
      <w:kern w:val="28"/>
      <w:sz w:val="24"/>
      <w:szCs w:val="24"/>
      <w14:ligatures w14:val="standardContextual"/>
    </w:rPr>
  </w:style>
  <w:style w:type="paragraph" w:customStyle="1" w:styleId="Subheading">
    <w:name w:val="Subheading"/>
    <w:next w:val="Normal"/>
    <w:autoRedefine/>
    <w:uiPriority w:val="9"/>
    <w:semiHidden/>
    <w:rsid w:val="006679DE"/>
    <w:pPr>
      <w:spacing w:before="400" w:after="400" w:line="264" w:lineRule="auto"/>
    </w:pPr>
    <w:rPr>
      <w:rFonts w:ascii="Arial Bold" w:hAnsi="Arial Bold" w:cs="Arial"/>
      <w:b/>
      <w:bCs/>
      <w:kern w:val="28"/>
      <w:sz w:val="48"/>
      <w:szCs w:val="32"/>
      <w14:ligatures w14:val="standardContextual"/>
    </w:rPr>
  </w:style>
  <w:style w:type="paragraph" w:customStyle="1" w:styleId="h2numbered">
    <w:name w:val="h2 numbered"/>
    <w:basedOn w:val="Heading2"/>
    <w:next w:val="Normal"/>
    <w:link w:val="h2numberedChar"/>
    <w:uiPriority w:val="4"/>
    <w:qFormat/>
    <w:rsid w:val="00C15176"/>
    <w:pPr>
      <w:numPr>
        <w:numId w:val="3"/>
      </w:numPr>
    </w:pPr>
  </w:style>
  <w:style w:type="paragraph" w:customStyle="1" w:styleId="h3numbered">
    <w:name w:val="h3 numbered"/>
    <w:basedOn w:val="Heading3"/>
    <w:next w:val="Normal"/>
    <w:link w:val="h3numberedChar"/>
    <w:uiPriority w:val="6"/>
    <w:qFormat/>
    <w:rsid w:val="00C15176"/>
    <w:pPr>
      <w:numPr>
        <w:ilvl w:val="1"/>
        <w:numId w:val="3"/>
      </w:numPr>
    </w:pPr>
  </w:style>
  <w:style w:type="character" w:customStyle="1" w:styleId="h2numberedChar">
    <w:name w:val="h2 numbered Char"/>
    <w:basedOn w:val="Heading2Char"/>
    <w:link w:val="h2numbered"/>
    <w:uiPriority w:val="4"/>
    <w:rsid w:val="00BC5F53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customStyle="1" w:styleId="h4numbered">
    <w:name w:val="h4 numbered"/>
    <w:basedOn w:val="Heading4"/>
    <w:next w:val="Normal"/>
    <w:link w:val="h4numberedChar"/>
    <w:uiPriority w:val="7"/>
    <w:qFormat/>
    <w:rsid w:val="00C15176"/>
    <w:pPr>
      <w:numPr>
        <w:ilvl w:val="2"/>
        <w:numId w:val="3"/>
      </w:numPr>
    </w:pPr>
  </w:style>
  <w:style w:type="character" w:customStyle="1" w:styleId="h3numberedChar">
    <w:name w:val="h3 numbered Char"/>
    <w:basedOn w:val="Heading3Char"/>
    <w:link w:val="h3numbered"/>
    <w:uiPriority w:val="6"/>
    <w:rsid w:val="00BC5F53"/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customStyle="1" w:styleId="h5numbered">
    <w:name w:val="h5 numbered"/>
    <w:basedOn w:val="Heading5"/>
    <w:next w:val="Normal"/>
    <w:link w:val="h5numberedChar"/>
    <w:uiPriority w:val="9"/>
    <w:qFormat/>
    <w:rsid w:val="00C15176"/>
    <w:pPr>
      <w:numPr>
        <w:ilvl w:val="3"/>
        <w:numId w:val="3"/>
      </w:numPr>
    </w:pPr>
  </w:style>
  <w:style w:type="character" w:customStyle="1" w:styleId="h4numberedChar">
    <w:name w:val="h4 numbered Char"/>
    <w:basedOn w:val="Heading4Char"/>
    <w:link w:val="h4numbered"/>
    <w:uiPriority w:val="7"/>
    <w:rsid w:val="00BC5F53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customStyle="1" w:styleId="bodytextnumbered">
    <w:name w:val="body text numbered"/>
    <w:basedOn w:val="Normal"/>
    <w:link w:val="bodytextnumberedChar"/>
    <w:uiPriority w:val="15"/>
    <w:qFormat/>
    <w:rsid w:val="00BC5F53"/>
    <w:pPr>
      <w:numPr>
        <w:ilvl w:val="4"/>
        <w:numId w:val="3"/>
      </w:numPr>
      <w:spacing w:after="200" w:line="360" w:lineRule="atLeast"/>
      <w:textboxTightWrap w:val="lastLineOnly"/>
    </w:pPr>
    <w:rPr>
      <w:rFonts w:ascii="Arial" w:hAnsi="Arial"/>
      <w:color w:val="000000"/>
      <w:lang w:eastAsia="en-US"/>
    </w:rPr>
  </w:style>
  <w:style w:type="character" w:customStyle="1" w:styleId="h5numberedChar">
    <w:name w:val="h5 numbered Char"/>
    <w:basedOn w:val="Heading5Char"/>
    <w:link w:val="h5numbered"/>
    <w:uiPriority w:val="9"/>
    <w:rsid w:val="00BC5F53"/>
    <w:rPr>
      <w:rFonts w:ascii="Arial Bold" w:eastAsiaTheme="majorEastAsia" w:hAnsi="Arial Bold" w:cs="Arial (Headings CS)"/>
      <w:b/>
      <w:kern w:val="28"/>
      <w:sz w:val="24"/>
      <w:szCs w:val="24"/>
      <w14:ligatures w14:val="standardContextual"/>
    </w:rPr>
  </w:style>
  <w:style w:type="paragraph" w:customStyle="1" w:styleId="bodytextnumbered11">
    <w:name w:val="body text numbered 1.1"/>
    <w:basedOn w:val="Normal"/>
    <w:link w:val="bodytextnumbered11Char"/>
    <w:uiPriority w:val="15"/>
    <w:qFormat/>
    <w:rsid w:val="00943EC5"/>
    <w:pPr>
      <w:numPr>
        <w:ilvl w:val="5"/>
        <w:numId w:val="3"/>
      </w:numPr>
      <w:spacing w:after="160" w:line="360" w:lineRule="atLeast"/>
      <w:textboxTightWrap w:val="lastLineOnly"/>
    </w:pPr>
    <w:rPr>
      <w:rFonts w:ascii="Arial" w:hAnsi="Arial"/>
      <w:color w:val="000000"/>
      <w:lang w:eastAsia="en-US"/>
    </w:rPr>
  </w:style>
  <w:style w:type="character" w:customStyle="1" w:styleId="bodytextnumberedChar">
    <w:name w:val="body text numbered Char"/>
    <w:basedOn w:val="DefaultParagraphFont"/>
    <w:link w:val="bodytextnumbered"/>
    <w:uiPriority w:val="15"/>
    <w:rsid w:val="00EA16A9"/>
    <w:rPr>
      <w:rFonts w:ascii="Arial" w:hAnsi="Arial"/>
      <w:color w:val="000000"/>
      <w:sz w:val="24"/>
      <w:szCs w:val="24"/>
    </w:rPr>
  </w:style>
  <w:style w:type="paragraph" w:customStyle="1" w:styleId="bodytextnumbered111">
    <w:name w:val="body text numbered 1.1.1"/>
    <w:basedOn w:val="Normal"/>
    <w:link w:val="bodytextnumbered111Char"/>
    <w:uiPriority w:val="16"/>
    <w:qFormat/>
    <w:rsid w:val="00943EC5"/>
    <w:pPr>
      <w:numPr>
        <w:ilvl w:val="6"/>
        <w:numId w:val="3"/>
      </w:numPr>
      <w:spacing w:after="120" w:line="360" w:lineRule="atLeast"/>
      <w:textboxTightWrap w:val="lastLineOnly"/>
    </w:pPr>
    <w:rPr>
      <w:rFonts w:ascii="Arial" w:hAnsi="Arial"/>
      <w:color w:val="000000"/>
      <w:lang w:eastAsia="en-US"/>
    </w:rPr>
  </w:style>
  <w:style w:type="character" w:customStyle="1" w:styleId="bodytextnumbered11Char">
    <w:name w:val="body text numbered 1.1 Char"/>
    <w:basedOn w:val="DefaultParagraphFont"/>
    <w:link w:val="bodytextnumbered11"/>
    <w:uiPriority w:val="15"/>
    <w:rsid w:val="008D50ED"/>
    <w:rPr>
      <w:rFonts w:ascii="Arial" w:hAnsi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19"/>
    <w:qFormat/>
    <w:rsid w:val="00F721B3"/>
    <w:pPr>
      <w:spacing w:before="120" w:after="120"/>
      <w:textboxTightWrap w:val="lastLineOnly"/>
    </w:pPr>
    <w:rPr>
      <w:rFonts w:ascii="Arial" w:hAnsi="Arial"/>
      <w:b/>
      <w:iCs/>
      <w:szCs w:val="18"/>
      <w:lang w:eastAsia="en-US"/>
    </w:rPr>
  </w:style>
  <w:style w:type="character" w:customStyle="1" w:styleId="bodytextnumbered111Char">
    <w:name w:val="body text numbered 1.1.1 Char"/>
    <w:basedOn w:val="DefaultParagraphFont"/>
    <w:link w:val="bodytextnumbered111"/>
    <w:uiPriority w:val="16"/>
    <w:rsid w:val="008D50ED"/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ohuiWang\Downloads\Jan%202024%20short%20document%20template%20v1.2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1A45B0A0BB4278AAAFF73B95322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30661-0449-476C-B330-4B4623610513}"/>
      </w:docPartPr>
      <w:docPartBody>
        <w:p w:rsidR="00976030" w:rsidRDefault="001D5C7B">
          <w:pPr>
            <w:pStyle w:val="301A45B0A0BB4278AAAFF73B95322A14"/>
          </w:pPr>
          <w:r w:rsidRPr="00DD77F0">
            <w:t>Title of document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30"/>
    <w:rsid w:val="001D5C7B"/>
    <w:rsid w:val="00576103"/>
    <w:rsid w:val="006932CC"/>
    <w:rsid w:val="00975642"/>
    <w:rsid w:val="0097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1A45B0A0BB4278AAAFF73B95322A14">
    <w:name w:val="301A45B0A0BB4278AAAFF73B95322A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NHS England">
      <a:dk1>
        <a:srgbClr val="FFFFFF"/>
      </a:dk1>
      <a:lt1>
        <a:srgbClr val="231F20"/>
      </a:lt1>
      <a:dk2>
        <a:srgbClr val="005EB8"/>
      </a:dk2>
      <a:lt2>
        <a:srgbClr val="F4F6F8"/>
      </a:lt2>
      <a:accent1>
        <a:srgbClr val="003087"/>
      </a:accent1>
      <a:accent2>
        <a:srgbClr val="768692"/>
      </a:accent2>
      <a:accent3>
        <a:srgbClr val="C7CED3"/>
      </a:accent3>
      <a:accent4>
        <a:srgbClr val="00A9CE"/>
      </a:accent4>
      <a:accent5>
        <a:srgbClr val="00A499"/>
      </a:accent5>
      <a:accent6>
        <a:srgbClr val="425563"/>
      </a:accent6>
      <a:hlink>
        <a:srgbClr val="005EB8"/>
      </a:hlink>
      <a:folHlink>
        <a:srgbClr val="0030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" id="{2287BFF7-2EE1-214C-8DD0-80A2BE07D988}" vid="{DEE7D4AF-7679-6A44-8E23-0727F93BFD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DAB8732D9F3418856D0D9676F2821" ma:contentTypeVersion="14" ma:contentTypeDescription="Create a new document." ma:contentTypeScope="" ma:versionID="df67a3ef9401269458bb578c87a7438f">
  <xsd:schema xmlns:xsd="http://www.w3.org/2001/XMLSchema" xmlns:xs="http://www.w3.org/2001/XMLSchema" xmlns:p="http://schemas.microsoft.com/office/2006/metadata/properties" xmlns:ns2="f51a84ac-5ef7-4b0b-bd71-e269097bd152" xmlns:ns3="d1578f25-4d6e-4d4b-93b5-68c0610bc2f6" targetNamespace="http://schemas.microsoft.com/office/2006/metadata/properties" ma:root="true" ma:fieldsID="1f78e506478e432b77851df7de98006d" ns2:_="" ns3:_="">
    <xsd:import namespace="f51a84ac-5ef7-4b0b-bd71-e269097bd152"/>
    <xsd:import namespace="d1578f25-4d6e-4d4b-93b5-68c0610bc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a84ac-5ef7-4b0b-bd71-e269097bd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78f25-4d6e-4d4b-93b5-68c0610bc2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09e931-96c1-4ec4-9308-05dd5fca9439}" ma:internalName="TaxCatchAll" ma:showField="CatchAllData" ma:web="d1578f25-4d6e-4d4b-93b5-68c0610bc2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1a84ac-5ef7-4b0b-bd71-e269097bd152">
      <Terms xmlns="http://schemas.microsoft.com/office/infopath/2007/PartnerControls"/>
    </lcf76f155ced4ddcb4097134ff3c332f>
    <TaxCatchAll xmlns="d1578f25-4d6e-4d4b-93b5-68c0610bc2f6" xsi:nil="true"/>
  </documentManagement>
</p:properties>
</file>

<file path=customXml/itemProps1.xml><?xml version="1.0" encoding="utf-8"?>
<ds:datastoreItem xmlns:ds="http://schemas.openxmlformats.org/officeDocument/2006/customXml" ds:itemID="{9B518C5B-C2B6-4542-88F2-9F0F27047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1a84ac-5ef7-4b0b-bd71-e269097bd152"/>
    <ds:schemaRef ds:uri="d1578f25-4d6e-4d4b-93b5-68c0610bc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4825C8-00AD-7741-B345-8334FE04CA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2161B6-D9A2-4285-B5A1-A504549C80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18218F-AB00-4272-A716-DA4688C85ECA}">
  <ds:schemaRefs>
    <ds:schemaRef ds:uri="http://schemas.microsoft.com/office/2006/metadata/properties"/>
    <ds:schemaRef ds:uri="http://schemas.microsoft.com/office/infopath/2007/PartnerControls"/>
    <ds:schemaRef ds:uri="f51a84ac-5ef7-4b0b-bd71-e269097bd152"/>
    <ds:schemaRef ds:uri="d1578f25-4d6e-4d4b-93b5-68c0610bc2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Jan 2024 short document template v1.2 (1)</Template>
  <TotalTime>3</TotalTime>
  <Pages>3</Pages>
  <Words>1061</Words>
  <Characters>6050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(heading 1)</vt:lpstr>
    </vt:vector>
  </TitlesOfParts>
  <Company>Health &amp; Social Care Information Centre</Company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First Service – Master Patient Group Direction (PGD) and Protocol Authorisation Sheet (example – local versions/electronic systems may be used)</dc:title>
  <dc:subject/>
  <dc:creator>Chaohui Wang</dc:creator>
  <cp:keywords/>
  <cp:lastModifiedBy>Chaohui Wang</cp:lastModifiedBy>
  <cp:revision>2</cp:revision>
  <cp:lastPrinted>2016-07-14T17:27:00Z</cp:lastPrinted>
  <dcterms:created xsi:type="dcterms:W3CDTF">2024-01-25T15:04:00Z</dcterms:created>
  <dcterms:modified xsi:type="dcterms:W3CDTF">2024-01-25T15:04:00Z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0x010100D58DAB8732D9F3418856D0D9676F2821</vt:lpwstr>
  </property>
  <property fmtid="{D5CDD505-2E9C-101B-9397-08002B2CF9AE}" pid="3" name="_dlc_policyId">
    <vt:lpwstr>0x010100248FFECF8F0D554792D64B70CF7BF038|1875765322</vt:lpwstr>
  </property>
  <property fmtid="{D5CDD505-2E9C-101B-9397-08002B2CF9AE}" pid="4" name="ItemRetentionFormula">
    <vt:lpwstr>&lt;formula id="Microsoft.Office.RecordsManagement.PolicyFeatures.Expiration.Formula.BuiltIn"&gt;&lt;number&gt;3&lt;/number&gt;&lt;property&gt;AuthoredDate&lt;/property&gt;&lt;propertyId&gt;78342c6d-8801-441d-a333-a9f070617aff&lt;/propertyId&gt;&lt;period&gt;years&lt;/period&gt;&lt;/formula&gt;</vt:lpwstr>
  </property>
  <property fmtid="{D5CDD505-2E9C-101B-9397-08002B2CF9AE}" pid="5" name="InformationType">
    <vt:lpwstr>58;#Template|aff1a68b-1933-4dcf-8d00-314af96fd52f</vt:lpwstr>
  </property>
  <property fmtid="{D5CDD505-2E9C-101B-9397-08002B2CF9AE}" pid="6" name="PortfolioCode">
    <vt:lpwstr>1;#P0404/00 - Communications [Corporate Function-Digital Transformation - Beverley Bryant]|4d1365a3-4553-4328-b183-fb2da2713d14</vt:lpwstr>
  </property>
</Properties>
</file>